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5B1D2">
      <w:pPr>
        <w:jc w:val="center"/>
        <w:rPr>
          <w:rFonts w:hint="default"/>
          <w:sz w:val="32"/>
          <w:szCs w:val="32"/>
          <w:lang w:val="ru-RU"/>
        </w:rPr>
      </w:pPr>
      <w:bookmarkStart w:id="0" w:name="_GoBack"/>
      <w:bookmarkEnd w:id="0"/>
    </w:p>
    <w:p w14:paraId="59CE20F6">
      <w:pPr>
        <w:jc w:val="center"/>
        <w:rPr>
          <w:b/>
          <w:sz w:val="28"/>
          <w:szCs w:val="28"/>
        </w:rPr>
      </w:pPr>
      <w:r>
        <w:rPr>
          <w:b/>
          <w:sz w:val="28"/>
          <w:szCs w:val="28"/>
        </w:rPr>
        <w:t>Оглавление</w:t>
      </w:r>
    </w:p>
    <w:p w14:paraId="27271517">
      <w:pPr>
        <w:jc w:val="center"/>
        <w:rPr>
          <w:sz w:val="28"/>
          <w:szCs w:val="28"/>
        </w:rPr>
      </w:pPr>
    </w:p>
    <w:p w14:paraId="78F54D1C">
      <w:pPr>
        <w:pStyle w:val="15"/>
        <w:numPr>
          <w:ilvl w:val="0"/>
          <w:numId w:val="1"/>
        </w:numPr>
      </w:pPr>
      <w:r>
        <w:t xml:space="preserve">Пояснительная записка   </w:t>
      </w:r>
    </w:p>
    <w:p w14:paraId="7A35B726">
      <w:pPr>
        <w:pStyle w:val="15"/>
        <w:numPr>
          <w:ilvl w:val="0"/>
          <w:numId w:val="1"/>
        </w:numPr>
      </w:pPr>
      <w:r>
        <w:t xml:space="preserve">Общая характеристика  предмета </w:t>
      </w:r>
    </w:p>
    <w:p w14:paraId="64B29565">
      <w:pPr>
        <w:pStyle w:val="15"/>
        <w:numPr>
          <w:ilvl w:val="0"/>
          <w:numId w:val="1"/>
        </w:numPr>
      </w:pPr>
      <w:r>
        <w:t>Место учебного предмета в учебном плане</w:t>
      </w:r>
    </w:p>
    <w:p w14:paraId="1504A040">
      <w:pPr>
        <w:pStyle w:val="15"/>
        <w:numPr>
          <w:ilvl w:val="0"/>
          <w:numId w:val="1"/>
        </w:numPr>
      </w:pPr>
      <w:r>
        <w:t xml:space="preserve">Личностные и предметные результаты освоения учебного предмета </w:t>
      </w:r>
    </w:p>
    <w:p w14:paraId="49753F07">
      <w:pPr>
        <w:pStyle w:val="15"/>
        <w:numPr>
          <w:ilvl w:val="0"/>
          <w:numId w:val="1"/>
        </w:numPr>
      </w:pPr>
      <w:r>
        <w:t xml:space="preserve">Содержание учебного предмета </w:t>
      </w:r>
    </w:p>
    <w:p w14:paraId="1BCD0113">
      <w:pPr>
        <w:pStyle w:val="15"/>
      </w:pPr>
      <w:r>
        <w:t xml:space="preserve">      Содержание учебного предмета в 10 классе</w:t>
      </w:r>
    </w:p>
    <w:p w14:paraId="5DD690BA">
      <w:pPr>
        <w:pStyle w:val="15"/>
      </w:pPr>
      <w:r>
        <w:t xml:space="preserve">      Содержание учебного предмета в 11 классе</w:t>
      </w:r>
    </w:p>
    <w:p w14:paraId="71A0C418">
      <w:pPr>
        <w:pStyle w:val="15"/>
      </w:pPr>
      <w:r>
        <w:t xml:space="preserve">      Содержание учебного предмета в 12 классе</w:t>
      </w:r>
    </w:p>
    <w:p w14:paraId="28E2DE1C">
      <w:pPr>
        <w:pStyle w:val="15"/>
        <w:numPr>
          <w:ilvl w:val="0"/>
          <w:numId w:val="1"/>
        </w:numPr>
      </w:pPr>
      <w:r>
        <w:t>Тематическое планирование</w:t>
      </w:r>
    </w:p>
    <w:p w14:paraId="6A729C78">
      <w:pPr>
        <w:pStyle w:val="15"/>
      </w:pPr>
      <w:r>
        <w:t xml:space="preserve">      10 класс</w:t>
      </w:r>
    </w:p>
    <w:p w14:paraId="51D89117">
      <w:pPr>
        <w:pStyle w:val="15"/>
      </w:pPr>
      <w:r>
        <w:t xml:space="preserve">      11 класс</w:t>
      </w:r>
    </w:p>
    <w:p w14:paraId="41480A3D">
      <w:pPr>
        <w:pStyle w:val="15"/>
        <w:tabs>
          <w:tab w:val="left" w:pos="2615"/>
        </w:tabs>
      </w:pPr>
      <w:r>
        <w:t xml:space="preserve">      12 класс</w:t>
      </w:r>
      <w:r>
        <w:tab/>
      </w:r>
    </w:p>
    <w:p w14:paraId="5463D4B4">
      <w:pPr>
        <w:pStyle w:val="15"/>
        <w:numPr>
          <w:ilvl w:val="0"/>
          <w:numId w:val="1"/>
        </w:numPr>
        <w:tabs>
          <w:tab w:val="left" w:pos="2615"/>
        </w:tabs>
      </w:pPr>
      <w:r>
        <w:t>Календарно-тематическое планирование</w:t>
      </w:r>
    </w:p>
    <w:p w14:paraId="053B8FBC">
      <w:pPr>
        <w:pStyle w:val="15"/>
        <w:numPr>
          <w:ilvl w:val="0"/>
          <w:numId w:val="1"/>
        </w:numPr>
      </w:pPr>
      <w:r>
        <w:t xml:space="preserve">Материально- техническое  обеспечение </w:t>
      </w:r>
    </w:p>
    <w:p w14:paraId="50A719E5">
      <w:pPr>
        <w:pStyle w:val="14"/>
        <w:jc w:val="center"/>
        <w:rPr>
          <w:rFonts w:ascii="Times New Roman" w:hAnsi="Times New Roman"/>
          <w:b/>
          <w:sz w:val="24"/>
          <w:szCs w:val="24"/>
        </w:rPr>
      </w:pPr>
    </w:p>
    <w:p w14:paraId="48522106">
      <w:pPr>
        <w:pStyle w:val="14"/>
        <w:jc w:val="center"/>
        <w:rPr>
          <w:rFonts w:ascii="Times New Roman" w:hAnsi="Times New Roman"/>
          <w:b/>
          <w:sz w:val="24"/>
          <w:szCs w:val="24"/>
        </w:rPr>
      </w:pPr>
    </w:p>
    <w:p w14:paraId="6978EA3F">
      <w:pPr>
        <w:pStyle w:val="14"/>
        <w:jc w:val="center"/>
        <w:rPr>
          <w:rFonts w:ascii="Times New Roman" w:hAnsi="Times New Roman"/>
          <w:b/>
          <w:sz w:val="24"/>
          <w:szCs w:val="24"/>
        </w:rPr>
      </w:pPr>
    </w:p>
    <w:p w14:paraId="187DDDD9">
      <w:pPr>
        <w:pStyle w:val="14"/>
        <w:jc w:val="center"/>
        <w:rPr>
          <w:rFonts w:ascii="Times New Roman" w:hAnsi="Times New Roman"/>
          <w:b/>
          <w:sz w:val="24"/>
          <w:szCs w:val="24"/>
        </w:rPr>
      </w:pPr>
    </w:p>
    <w:p w14:paraId="55D415B9">
      <w:pPr>
        <w:pStyle w:val="14"/>
        <w:jc w:val="center"/>
        <w:rPr>
          <w:rFonts w:ascii="Times New Roman" w:hAnsi="Times New Roman"/>
          <w:b/>
          <w:sz w:val="24"/>
          <w:szCs w:val="24"/>
        </w:rPr>
      </w:pPr>
    </w:p>
    <w:p w14:paraId="49302FE0">
      <w:pPr>
        <w:pStyle w:val="14"/>
        <w:jc w:val="center"/>
        <w:rPr>
          <w:rFonts w:ascii="Times New Roman" w:hAnsi="Times New Roman"/>
          <w:b/>
          <w:sz w:val="24"/>
          <w:szCs w:val="24"/>
        </w:rPr>
      </w:pPr>
    </w:p>
    <w:p w14:paraId="0138E536">
      <w:pPr>
        <w:pStyle w:val="14"/>
        <w:jc w:val="center"/>
        <w:rPr>
          <w:rFonts w:ascii="Times New Roman" w:hAnsi="Times New Roman"/>
          <w:b/>
          <w:sz w:val="24"/>
          <w:szCs w:val="24"/>
        </w:rPr>
      </w:pPr>
    </w:p>
    <w:p w14:paraId="100FC7B4">
      <w:pPr>
        <w:pStyle w:val="14"/>
        <w:jc w:val="center"/>
        <w:rPr>
          <w:rFonts w:ascii="Times New Roman" w:hAnsi="Times New Roman"/>
          <w:b/>
          <w:sz w:val="24"/>
          <w:szCs w:val="24"/>
        </w:rPr>
      </w:pPr>
    </w:p>
    <w:p w14:paraId="57E165D4">
      <w:pPr>
        <w:pStyle w:val="14"/>
        <w:jc w:val="center"/>
        <w:rPr>
          <w:rFonts w:ascii="Times New Roman" w:hAnsi="Times New Roman"/>
          <w:b/>
          <w:sz w:val="24"/>
          <w:szCs w:val="24"/>
        </w:rPr>
      </w:pPr>
    </w:p>
    <w:p w14:paraId="0476C64A">
      <w:pPr>
        <w:pStyle w:val="14"/>
        <w:jc w:val="center"/>
        <w:rPr>
          <w:rFonts w:ascii="Times New Roman" w:hAnsi="Times New Roman"/>
          <w:b/>
          <w:sz w:val="24"/>
          <w:szCs w:val="24"/>
        </w:rPr>
      </w:pPr>
    </w:p>
    <w:p w14:paraId="51D6D3C7">
      <w:pPr>
        <w:pStyle w:val="14"/>
        <w:jc w:val="center"/>
        <w:rPr>
          <w:rFonts w:ascii="Times New Roman" w:hAnsi="Times New Roman"/>
          <w:b/>
          <w:sz w:val="24"/>
          <w:szCs w:val="24"/>
        </w:rPr>
      </w:pPr>
    </w:p>
    <w:p w14:paraId="1CE64483">
      <w:pPr>
        <w:pStyle w:val="14"/>
        <w:jc w:val="center"/>
        <w:rPr>
          <w:rFonts w:ascii="Times New Roman" w:hAnsi="Times New Roman"/>
          <w:b/>
          <w:sz w:val="24"/>
          <w:szCs w:val="24"/>
        </w:rPr>
      </w:pPr>
    </w:p>
    <w:p w14:paraId="2167A062">
      <w:pPr>
        <w:pStyle w:val="14"/>
        <w:jc w:val="center"/>
        <w:rPr>
          <w:rFonts w:ascii="Times New Roman" w:hAnsi="Times New Roman"/>
          <w:b/>
          <w:sz w:val="24"/>
          <w:szCs w:val="24"/>
        </w:rPr>
      </w:pPr>
    </w:p>
    <w:p w14:paraId="40920689">
      <w:pPr>
        <w:pStyle w:val="14"/>
        <w:jc w:val="center"/>
        <w:rPr>
          <w:rFonts w:ascii="Times New Roman" w:hAnsi="Times New Roman"/>
          <w:b/>
          <w:sz w:val="24"/>
          <w:szCs w:val="24"/>
        </w:rPr>
      </w:pPr>
    </w:p>
    <w:p w14:paraId="0217D432">
      <w:pPr>
        <w:pStyle w:val="14"/>
        <w:jc w:val="center"/>
        <w:rPr>
          <w:rFonts w:ascii="Times New Roman" w:hAnsi="Times New Roman"/>
          <w:b/>
          <w:sz w:val="24"/>
          <w:szCs w:val="24"/>
        </w:rPr>
      </w:pPr>
    </w:p>
    <w:p w14:paraId="59C5E8BE">
      <w:pPr>
        <w:pStyle w:val="14"/>
        <w:jc w:val="center"/>
        <w:rPr>
          <w:rFonts w:ascii="Times New Roman" w:hAnsi="Times New Roman"/>
          <w:b/>
          <w:sz w:val="24"/>
          <w:szCs w:val="24"/>
        </w:rPr>
      </w:pPr>
    </w:p>
    <w:p w14:paraId="55CAADC6">
      <w:pPr>
        <w:pStyle w:val="14"/>
        <w:jc w:val="center"/>
        <w:rPr>
          <w:rFonts w:ascii="Times New Roman" w:hAnsi="Times New Roman"/>
          <w:b/>
          <w:sz w:val="24"/>
          <w:szCs w:val="24"/>
        </w:rPr>
      </w:pPr>
    </w:p>
    <w:p w14:paraId="4975586E">
      <w:pPr>
        <w:pStyle w:val="14"/>
        <w:jc w:val="center"/>
        <w:rPr>
          <w:rFonts w:ascii="Times New Roman" w:hAnsi="Times New Roman"/>
          <w:b/>
          <w:sz w:val="24"/>
          <w:szCs w:val="24"/>
        </w:rPr>
      </w:pPr>
    </w:p>
    <w:p w14:paraId="02BB91D9">
      <w:pPr>
        <w:pStyle w:val="14"/>
        <w:jc w:val="center"/>
        <w:rPr>
          <w:rFonts w:ascii="Times New Roman" w:hAnsi="Times New Roman"/>
          <w:b/>
          <w:sz w:val="24"/>
          <w:szCs w:val="24"/>
        </w:rPr>
      </w:pPr>
    </w:p>
    <w:p w14:paraId="05900CCE">
      <w:pPr>
        <w:pStyle w:val="14"/>
        <w:jc w:val="center"/>
        <w:rPr>
          <w:rFonts w:ascii="Times New Roman" w:hAnsi="Times New Roman"/>
          <w:b/>
          <w:sz w:val="24"/>
          <w:szCs w:val="24"/>
        </w:rPr>
      </w:pPr>
    </w:p>
    <w:p w14:paraId="2F2058CD">
      <w:pPr>
        <w:pStyle w:val="14"/>
        <w:jc w:val="center"/>
        <w:rPr>
          <w:rFonts w:ascii="Times New Roman" w:hAnsi="Times New Roman"/>
          <w:b/>
          <w:sz w:val="24"/>
          <w:szCs w:val="24"/>
        </w:rPr>
      </w:pPr>
    </w:p>
    <w:p w14:paraId="762A2CBB">
      <w:pPr>
        <w:pStyle w:val="14"/>
        <w:jc w:val="center"/>
        <w:rPr>
          <w:rFonts w:ascii="Times New Roman" w:hAnsi="Times New Roman"/>
          <w:b/>
          <w:sz w:val="24"/>
          <w:szCs w:val="24"/>
        </w:rPr>
      </w:pPr>
    </w:p>
    <w:p w14:paraId="06F4E0B5">
      <w:pPr>
        <w:pStyle w:val="14"/>
        <w:jc w:val="center"/>
        <w:rPr>
          <w:rFonts w:ascii="Times New Roman" w:hAnsi="Times New Roman"/>
          <w:b/>
          <w:sz w:val="24"/>
          <w:szCs w:val="24"/>
        </w:rPr>
      </w:pPr>
    </w:p>
    <w:p w14:paraId="7ADAFCDA">
      <w:pPr>
        <w:pStyle w:val="14"/>
        <w:jc w:val="center"/>
        <w:rPr>
          <w:rFonts w:ascii="Times New Roman" w:hAnsi="Times New Roman"/>
          <w:b/>
          <w:sz w:val="24"/>
          <w:szCs w:val="24"/>
        </w:rPr>
      </w:pPr>
    </w:p>
    <w:p w14:paraId="28A183E5">
      <w:pPr>
        <w:pStyle w:val="14"/>
        <w:jc w:val="center"/>
        <w:rPr>
          <w:rFonts w:ascii="Times New Roman" w:hAnsi="Times New Roman"/>
          <w:b/>
          <w:sz w:val="24"/>
          <w:szCs w:val="24"/>
        </w:rPr>
      </w:pPr>
    </w:p>
    <w:p w14:paraId="7C42EA87">
      <w:pPr>
        <w:pStyle w:val="14"/>
        <w:jc w:val="center"/>
        <w:rPr>
          <w:rFonts w:ascii="Times New Roman" w:hAnsi="Times New Roman"/>
          <w:b/>
          <w:sz w:val="24"/>
          <w:szCs w:val="24"/>
        </w:rPr>
      </w:pPr>
    </w:p>
    <w:p w14:paraId="5BE34F86">
      <w:pPr>
        <w:pStyle w:val="14"/>
        <w:jc w:val="center"/>
        <w:rPr>
          <w:rFonts w:ascii="Times New Roman" w:hAnsi="Times New Roman"/>
          <w:b/>
          <w:sz w:val="24"/>
          <w:szCs w:val="24"/>
        </w:rPr>
      </w:pPr>
    </w:p>
    <w:p w14:paraId="7A346543">
      <w:pPr>
        <w:pStyle w:val="14"/>
        <w:jc w:val="center"/>
        <w:rPr>
          <w:rFonts w:ascii="Times New Roman" w:hAnsi="Times New Roman"/>
          <w:b/>
          <w:sz w:val="24"/>
          <w:szCs w:val="24"/>
        </w:rPr>
      </w:pPr>
    </w:p>
    <w:p w14:paraId="69718F72">
      <w:pPr>
        <w:pStyle w:val="14"/>
        <w:jc w:val="center"/>
        <w:rPr>
          <w:rFonts w:ascii="Times New Roman" w:hAnsi="Times New Roman"/>
          <w:b/>
          <w:sz w:val="24"/>
          <w:szCs w:val="24"/>
        </w:rPr>
      </w:pPr>
    </w:p>
    <w:p w14:paraId="4FE965B4">
      <w:pPr>
        <w:pStyle w:val="14"/>
        <w:jc w:val="center"/>
        <w:rPr>
          <w:rFonts w:ascii="Times New Roman" w:hAnsi="Times New Roman"/>
          <w:b/>
          <w:sz w:val="24"/>
          <w:szCs w:val="24"/>
        </w:rPr>
      </w:pPr>
    </w:p>
    <w:p w14:paraId="1AA9FCB2">
      <w:pPr>
        <w:pStyle w:val="14"/>
        <w:jc w:val="center"/>
        <w:rPr>
          <w:rFonts w:ascii="Times New Roman" w:hAnsi="Times New Roman"/>
          <w:b/>
          <w:sz w:val="24"/>
          <w:szCs w:val="24"/>
        </w:rPr>
      </w:pPr>
    </w:p>
    <w:p w14:paraId="396B32A2">
      <w:pPr>
        <w:pStyle w:val="14"/>
        <w:jc w:val="center"/>
        <w:rPr>
          <w:rFonts w:ascii="Times New Roman" w:hAnsi="Times New Roman"/>
          <w:b/>
          <w:sz w:val="24"/>
          <w:szCs w:val="24"/>
        </w:rPr>
      </w:pPr>
    </w:p>
    <w:p w14:paraId="3F75C69E">
      <w:pPr>
        <w:pStyle w:val="14"/>
        <w:jc w:val="center"/>
        <w:rPr>
          <w:rFonts w:ascii="Times New Roman" w:hAnsi="Times New Roman"/>
          <w:b/>
          <w:sz w:val="24"/>
          <w:szCs w:val="24"/>
        </w:rPr>
      </w:pPr>
    </w:p>
    <w:p w14:paraId="0956409E">
      <w:pPr>
        <w:pStyle w:val="14"/>
        <w:jc w:val="center"/>
        <w:rPr>
          <w:rFonts w:ascii="Times New Roman" w:hAnsi="Times New Roman"/>
          <w:b/>
          <w:sz w:val="24"/>
          <w:szCs w:val="24"/>
        </w:rPr>
      </w:pPr>
    </w:p>
    <w:p w14:paraId="508D6FC3">
      <w:pPr>
        <w:pStyle w:val="14"/>
        <w:rPr>
          <w:rFonts w:ascii="Times New Roman" w:hAnsi="Times New Roman"/>
          <w:b/>
          <w:sz w:val="24"/>
          <w:szCs w:val="24"/>
        </w:rPr>
      </w:pPr>
    </w:p>
    <w:p w14:paraId="28DB157D">
      <w:pPr>
        <w:pStyle w:val="14"/>
        <w:rPr>
          <w:rFonts w:ascii="Times New Roman" w:hAnsi="Times New Roman"/>
          <w:b/>
          <w:sz w:val="24"/>
          <w:szCs w:val="24"/>
        </w:rPr>
      </w:pPr>
    </w:p>
    <w:p w14:paraId="58F4E08D">
      <w:pPr>
        <w:pStyle w:val="14"/>
        <w:rPr>
          <w:rFonts w:ascii="Times New Roman" w:hAnsi="Times New Roman"/>
          <w:b/>
          <w:sz w:val="24"/>
          <w:szCs w:val="24"/>
        </w:rPr>
      </w:pPr>
    </w:p>
    <w:p w14:paraId="785214A7">
      <w:pPr>
        <w:pStyle w:val="15"/>
        <w:numPr>
          <w:ilvl w:val="0"/>
          <w:numId w:val="2"/>
        </w:numPr>
        <w:jc w:val="center"/>
        <w:rPr>
          <w:b/>
          <w:sz w:val="28"/>
        </w:rPr>
      </w:pPr>
      <w:r>
        <w:rPr>
          <w:b/>
          <w:sz w:val="28"/>
        </w:rPr>
        <w:t>Пояснительная записка</w:t>
      </w:r>
    </w:p>
    <w:p w14:paraId="41CAB038">
      <w:pPr>
        <w:pStyle w:val="15"/>
        <w:ind w:left="1020"/>
        <w:rPr>
          <w:b/>
          <w:sz w:val="28"/>
        </w:rPr>
      </w:pPr>
    </w:p>
    <w:p w14:paraId="152790B2">
      <w:pPr>
        <w:jc w:val="both"/>
      </w:pPr>
      <w:r>
        <w:t xml:space="preserve">  Рабочая программа по профильному труду «Растениеводство»  для 10-12 классов  составлена на основании следующих нормативно-правовых документов. </w:t>
      </w:r>
    </w:p>
    <w:p w14:paraId="0A65F487">
      <w:pPr>
        <w:pStyle w:val="15"/>
        <w:numPr>
          <w:ilvl w:val="0"/>
          <w:numId w:val="3"/>
        </w:numPr>
        <w:suppressAutoHyphens/>
        <w:autoSpaceDN w:val="0"/>
        <w:contextualSpacing w:val="0"/>
        <w:jc w:val="both"/>
      </w:pPr>
      <w:r>
        <w:t>Федеральный Закон от 29.12.2012г. № 273 - ФЗ «Об образовании в Российской Федерации» (с изменениями и дополнениями).</w:t>
      </w:r>
    </w:p>
    <w:p w14:paraId="2C6C666A">
      <w:pPr>
        <w:pStyle w:val="15"/>
        <w:numPr>
          <w:ilvl w:val="0"/>
          <w:numId w:val="3"/>
        </w:numPr>
        <w:suppressAutoHyphens/>
        <w:autoSpaceDN w:val="0"/>
        <w:contextualSpacing w:val="0"/>
        <w:jc w:val="both"/>
      </w:pPr>
      <w:r>
        <w:t>Приказ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w:t>
      </w:r>
    </w:p>
    <w:p w14:paraId="4F2F1B98">
      <w:pPr>
        <w:pStyle w:val="15"/>
        <w:numPr>
          <w:ilvl w:val="0"/>
          <w:numId w:val="3"/>
        </w:numPr>
        <w:suppressAutoHyphens/>
        <w:autoSpaceDN w:val="0"/>
        <w:contextualSpacing w:val="0"/>
        <w:jc w:val="both"/>
      </w:pPr>
      <w:r>
        <w:t>Федеральный государственный образовательный стандарт образования обучающихся с умственной отсталостью (интеллектуальными нарушениями), утв. приказом Министерства образования Российской Федерации от 19.12.2014 г. № 1599.</w:t>
      </w:r>
    </w:p>
    <w:p w14:paraId="102509BF">
      <w:pPr>
        <w:pStyle w:val="15"/>
        <w:numPr>
          <w:ilvl w:val="0"/>
          <w:numId w:val="3"/>
        </w:numPr>
        <w:suppressAutoHyphens/>
        <w:autoSpaceDN w:val="0"/>
        <w:contextualSpacing w:val="0"/>
        <w:jc w:val="both"/>
      </w:pPr>
      <w:r>
        <w:t>Федеральная адаптированная основная общеобразовательная программа обучающихся с умственной отсталостью (интеллектуальными нарушениями), утв. Приказом Министерства просвещения Российской Федерации от 24.11.2022 г. № 1026.</w:t>
      </w:r>
    </w:p>
    <w:p w14:paraId="4D7AE2D3">
      <w:pPr>
        <w:pStyle w:val="15"/>
        <w:numPr>
          <w:ilvl w:val="0"/>
          <w:numId w:val="3"/>
        </w:numPr>
        <w:suppressAutoHyphens/>
        <w:autoSpaceDN w:val="0"/>
        <w:contextualSpacing w:val="0"/>
        <w:jc w:val="both"/>
      </w:pPr>
      <w:r>
        <w:t xml:space="preserve"> </w:t>
      </w:r>
      <w:r>
        <w:rPr>
          <w:lang w:val="ru-RU"/>
        </w:rPr>
        <w:t>У</w:t>
      </w:r>
      <w:r>
        <w:t>чебный план государственного бюджетного общеобразовательного учреждения Янаульская коррекционная школа-интернат для обучающихся с ограниченными возможностями здоровья.</w:t>
      </w:r>
    </w:p>
    <w:p w14:paraId="285F26A4">
      <w:pPr>
        <w:pStyle w:val="15"/>
        <w:numPr>
          <w:ilvl w:val="0"/>
          <w:numId w:val="3"/>
        </w:numPr>
        <w:suppressAutoHyphens/>
        <w:autoSpaceDN w:val="0"/>
        <w:contextualSpacing w:val="0"/>
        <w:jc w:val="both"/>
      </w:pPr>
      <w:r>
        <w:t>Положение о формах, периодичности и порядке текущего контроля успеваемости и промежуточной аттестации обучающихся ГБОУ Янаульская коррекционная школа-интернат для обучающихся с ограниченными возможностями здоровья утв. приказом от 14.02.2023 г. № 91.</w:t>
      </w:r>
    </w:p>
    <w:p w14:paraId="38743BB2">
      <w:pPr>
        <w:pStyle w:val="15"/>
        <w:numPr>
          <w:ilvl w:val="0"/>
          <w:numId w:val="3"/>
        </w:numPr>
        <w:suppressAutoHyphens/>
        <w:autoSpaceDN w:val="0"/>
        <w:contextualSpacing w:val="0"/>
        <w:jc w:val="both"/>
      </w:pPr>
      <w:r>
        <w:t xml:space="preserve">Программно-методическое обеспечение для 10-12 классов с углубленной трудовой подготовкой в специальных (коррекционных) образовательных учреждениях </w:t>
      </w:r>
      <w:r>
        <w:rPr>
          <w:lang w:val="en-US"/>
        </w:rPr>
        <w:t>VIII</w:t>
      </w:r>
      <w:r>
        <w:t xml:space="preserve"> вида под ред. А. М. Щербаковой, Н. М. Платоновой - Москва, 2019г.</w:t>
      </w:r>
    </w:p>
    <w:p w14:paraId="2FECC44D">
      <w:pPr>
        <w:pStyle w:val="15"/>
        <w:suppressAutoHyphens/>
        <w:autoSpaceDN w:val="0"/>
        <w:contextualSpacing w:val="0"/>
        <w:jc w:val="both"/>
      </w:pPr>
    </w:p>
    <w:p w14:paraId="02AF7255">
      <w:pPr>
        <w:pStyle w:val="14"/>
        <w:jc w:val="both"/>
        <w:rPr>
          <w:rFonts w:ascii="Times New Roman" w:hAnsi="Times New Roman" w:cs="Times New Roman"/>
          <w:sz w:val="24"/>
          <w:szCs w:val="24"/>
        </w:rPr>
      </w:pPr>
      <w:r>
        <w:rPr>
          <w:rFonts w:ascii="Times New Roman" w:hAnsi="Times New Roman" w:cs="Times New Roman"/>
          <w:sz w:val="24"/>
          <w:szCs w:val="24"/>
        </w:rPr>
        <w:t xml:space="preserve">        Программа учитывает особенности познавательной деятельности умственно отсталых детей. Она направлена на разностороннее развитие личности учащихся, способствует их умственному развитию, обеспечивает гражданское, нравственное и эстетическое воспитание. </w:t>
      </w:r>
      <w:r>
        <w:rPr>
          <w:rFonts w:ascii="Times New Roman" w:hAnsi="Times New Roman" w:cs="Times New Roman"/>
          <w:sz w:val="24"/>
          <w:szCs w:val="24"/>
        </w:rPr>
        <w:tab/>
      </w:r>
      <w:r>
        <w:rPr>
          <w:rFonts w:ascii="Times New Roman" w:hAnsi="Times New Roman" w:cs="Times New Roman"/>
          <w:sz w:val="24"/>
          <w:szCs w:val="24"/>
        </w:rPr>
        <w:t xml:space="preserve"> </w:t>
      </w:r>
    </w:p>
    <w:p w14:paraId="21A96C0C">
      <w:pPr>
        <w:pStyle w:val="14"/>
        <w:jc w:val="both"/>
        <w:rPr>
          <w:rFonts w:ascii="Times New Roman" w:hAnsi="Times New Roman" w:cs="Times New Roman"/>
          <w:sz w:val="24"/>
          <w:szCs w:val="24"/>
        </w:rPr>
      </w:pPr>
      <w:r>
        <w:rPr>
          <w:rFonts w:ascii="Times New Roman" w:hAnsi="Times New Roman" w:cs="Times New Roman"/>
          <w:sz w:val="24"/>
          <w:szCs w:val="24"/>
        </w:rPr>
        <w:t xml:space="preserve">         Содержание программы имеет и  практическую направленность: все знания учащихся, получаемые ими на уроках, являются практически значимыми для их социальной адаптации и реабилитации.</w:t>
      </w:r>
    </w:p>
    <w:p w14:paraId="5F69AB64">
      <w:pPr>
        <w:pStyle w:val="14"/>
        <w:jc w:val="both"/>
        <w:rPr>
          <w:rFonts w:ascii="Times New Roman" w:hAnsi="Times New Roman" w:cs="Times New Roman"/>
          <w:sz w:val="24"/>
          <w:szCs w:val="24"/>
        </w:rPr>
      </w:pPr>
      <w:r>
        <w:rPr>
          <w:rFonts w:ascii="Times New Roman" w:hAnsi="Times New Roman" w:cs="Times New Roman"/>
          <w:sz w:val="24"/>
          <w:szCs w:val="24"/>
        </w:rPr>
        <w:t xml:space="preserve">        Принцип коррекционной</w:t>
      </w:r>
      <w:r>
        <w:rPr>
          <w:rFonts w:ascii="Times New Roman" w:hAnsi="Times New Roman" w:cs="Times New Roman"/>
          <w:b/>
          <w:sz w:val="24"/>
          <w:szCs w:val="24"/>
        </w:rPr>
        <w:t xml:space="preserve"> </w:t>
      </w:r>
      <w:r>
        <w:rPr>
          <w:rFonts w:ascii="Times New Roman" w:hAnsi="Times New Roman" w:cs="Times New Roman"/>
          <w:sz w:val="24"/>
          <w:szCs w:val="24"/>
        </w:rPr>
        <w:t>направленности обучения является ведущим. В нём конкретизированы пути и средства исправления недостатков общего, речевого и нравственного развития и воспитания умственно отсталых детей в процессе овладения учебным предметом.</w:t>
      </w:r>
    </w:p>
    <w:p w14:paraId="771D0C4E">
      <w:pPr>
        <w:pStyle w:val="14"/>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Принцип отбора основного и дополнительного содержания связаны с преемственностью целей (коррекционного) образования на различных ступенях и уровнях обучения, логикой внутрипредметных связей, а также с возрастными особенностями развития учащихся.</w:t>
      </w:r>
    </w:p>
    <w:p w14:paraId="3355D43E">
      <w:pPr>
        <w:pStyle w:val="14"/>
        <w:jc w:val="both"/>
        <w:rPr>
          <w:rFonts w:ascii="Times New Roman" w:hAnsi="Times New Roman" w:eastAsia="Times New Roman" w:cs="Times New Roman"/>
          <w:sz w:val="28"/>
          <w:szCs w:val="24"/>
          <w:lang w:eastAsia="ru-RU"/>
        </w:rPr>
      </w:pP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rPr>
        <w:t xml:space="preserve">Целью  программы является </w:t>
      </w:r>
      <w:r>
        <w:rPr>
          <w:rFonts w:ascii="Times New Roman" w:hAnsi="Times New Roman" w:cs="Times New Roman"/>
          <w:color w:val="000000"/>
          <w:sz w:val="24"/>
        </w:rPr>
        <w:t>углубленная трудовая подготовка и социализация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r>
        <w:rPr>
          <w:rFonts w:ascii="Times New Roman" w:hAnsi="Times New Roman" w:cs="Times New Roman"/>
          <w:sz w:val="24"/>
        </w:rPr>
        <w:t xml:space="preserve"> совершенствование профессиональной подготовки обучающихся с лёгкой умственной</w:t>
      </w:r>
      <w:r>
        <w:rPr>
          <w:sz w:val="24"/>
        </w:rPr>
        <w:t xml:space="preserve"> </w:t>
      </w:r>
      <w:r>
        <w:rPr>
          <w:rFonts w:ascii="Times New Roman" w:hAnsi="Times New Roman" w:cs="Times New Roman"/>
          <w:sz w:val="24"/>
        </w:rPr>
        <w:t>отсталостью (интеллектуальными нарушениями) за счёт изготовления ими технологически более сложных изделий и расширения номенклатуры операций.</w:t>
      </w:r>
    </w:p>
    <w:p w14:paraId="32989D57">
      <w:pPr>
        <w:pStyle w:val="8"/>
        <w:ind w:firstLine="708"/>
        <w:jc w:val="both"/>
      </w:pPr>
      <w:r>
        <w:t>Задачи программы:</w:t>
      </w:r>
    </w:p>
    <w:p w14:paraId="25448CC1">
      <w:pPr>
        <w:tabs>
          <w:tab w:val="left" w:pos="3630"/>
        </w:tabs>
        <w:jc w:val="both"/>
      </w:pPr>
      <w:r>
        <w:t xml:space="preserve"> -  расширение знаний о материальной культуре как продукте творческой предметно- преобразующей деятельности человека;</w:t>
      </w:r>
    </w:p>
    <w:p w14:paraId="72B863F8">
      <w:pPr>
        <w:tabs>
          <w:tab w:val="left" w:pos="3630"/>
        </w:tabs>
        <w:jc w:val="both"/>
      </w:pPr>
      <w:r>
        <w:t xml:space="preserve"> - расширение культурного кругозора, обогащение знаний о культурно исторических традициях в мире вещей;</w:t>
      </w:r>
    </w:p>
    <w:p w14:paraId="665EAD11">
      <w:pPr>
        <w:tabs>
          <w:tab w:val="left" w:pos="3630"/>
        </w:tabs>
        <w:jc w:val="both"/>
      </w:pPr>
      <w:r>
        <w:t xml:space="preserve"> -  расширение знаний о растениях и их характеристиках, технологиях выращивания и использования;</w:t>
      </w:r>
    </w:p>
    <w:p w14:paraId="747EAC79">
      <w:pPr>
        <w:tabs>
          <w:tab w:val="left" w:pos="3630"/>
        </w:tabs>
        <w:jc w:val="both"/>
      </w:pPr>
      <w:r>
        <w:t xml:space="preserve">  -  ознакомление с современным производством и требованиями предъявляемыми им к человеку;</w:t>
      </w:r>
    </w:p>
    <w:p w14:paraId="70B6D8A2">
      <w:pPr>
        <w:tabs>
          <w:tab w:val="left" w:pos="3630"/>
        </w:tabs>
        <w:jc w:val="both"/>
      </w:pPr>
      <w:r>
        <w:t xml:space="preserve"> - совершенствование трудовых навыков и умений, технических, технологических, конструкторских и первоначально экономических знаний, необходимых для участия в производительном труде;</w:t>
      </w:r>
    </w:p>
    <w:p w14:paraId="7835968E">
      <w:pPr>
        <w:tabs>
          <w:tab w:val="left" w:pos="3630"/>
        </w:tabs>
        <w:jc w:val="both"/>
      </w:pPr>
      <w:r>
        <w:t xml:space="preserve"> - совершенствование практических умений и навыков использования различных материалов в профессиональной деятельности;</w:t>
      </w:r>
    </w:p>
    <w:p w14:paraId="4116192B">
      <w:pPr>
        <w:tabs>
          <w:tab w:val="left" w:pos="3630"/>
        </w:tabs>
        <w:jc w:val="both"/>
      </w:pPr>
      <w:r>
        <w:t xml:space="preserve"> - коррекция и развитие познавательных процессов, межличностного общения, профессионального поведения;</w:t>
      </w:r>
    </w:p>
    <w:p w14:paraId="37CF40E0">
      <w:pPr>
        <w:tabs>
          <w:tab w:val="left" w:pos="3630"/>
        </w:tabs>
        <w:jc w:val="both"/>
      </w:pPr>
      <w:r>
        <w:t xml:space="preserve"> - развитие регулятивной функции деятельности;</w:t>
      </w:r>
    </w:p>
    <w:p w14:paraId="4733DDF2">
      <w:pPr>
        <w:tabs>
          <w:tab w:val="left" w:pos="3630"/>
        </w:tabs>
        <w:jc w:val="both"/>
      </w:pPr>
      <w:r>
        <w:t xml:space="preserve">  -  формирование информационной грамотности, умения работать с различными источниками информации;</w:t>
      </w:r>
    </w:p>
    <w:p w14:paraId="3D9ECC33">
      <w:pPr>
        <w:tabs>
          <w:tab w:val="left" w:pos="3630"/>
        </w:tabs>
        <w:jc w:val="both"/>
      </w:pPr>
      <w:r>
        <w:t xml:space="preserve"> -  развитие активности, целенаправленности, инициативности.</w:t>
      </w:r>
    </w:p>
    <w:p w14:paraId="1A7DAF52">
      <w:pPr>
        <w:tabs>
          <w:tab w:val="left" w:pos="3630"/>
        </w:tabs>
        <w:jc w:val="both"/>
      </w:pPr>
      <w:r>
        <w:t xml:space="preserve">         Для успешного обучения, кроме традиционных уроков, в программу включены такие формы занятий, как наблюдение,  практическая работа,  наглядный материал: натуральные овощи, фрукты, муляжи, макеты, таблицы, раздаточный материал, карточки.</w:t>
      </w:r>
    </w:p>
    <w:p w14:paraId="4627DB0D">
      <w:pPr>
        <w:jc w:val="both"/>
      </w:pPr>
      <w:r>
        <w:rPr>
          <w:rFonts w:ascii="Arial" w:hAnsi="Arial" w:cs="Arial"/>
          <w:sz w:val="18"/>
          <w:szCs w:val="18"/>
        </w:rPr>
        <w:t xml:space="preserve">            </w:t>
      </w:r>
      <w:r>
        <w:t>Для закрепления знаний к каждому разделу прилагается упражнение, учащимся предлагается подготовка проектов, что побуждает их искать дополнительные сведения об изучаемом объекте. Рабочей программой предусмотрено проведение в конце каждой четверти самостоятельных работ. Итоговая аттестация проводится  в форме экзамена.</w:t>
      </w:r>
    </w:p>
    <w:p w14:paraId="6FE68DDB">
      <w:pPr>
        <w:pStyle w:val="18"/>
        <w:spacing w:before="0" w:beforeAutospacing="0" w:after="0" w:afterAutospacing="0"/>
        <w:jc w:val="both"/>
      </w:pPr>
      <w:r>
        <w:t xml:space="preserve">         Для организации обучения школа располагает достаточным количеством обрабатываемых земель. Имеется необходимое количество инвентаря. </w:t>
      </w:r>
    </w:p>
    <w:p w14:paraId="1757FFBD">
      <w:pPr>
        <w:pStyle w:val="18"/>
        <w:spacing w:before="0" w:beforeAutospacing="0" w:after="0" w:afterAutospacing="0"/>
        <w:jc w:val="both"/>
      </w:pPr>
      <w:r>
        <w:t xml:space="preserve">         В процессе трудовой деятельности формируются и развиваются личностные качества школьников:  целенаправленность, умение довести начатое дело до конца, самостоятельность, самоконтроль, чувство коллективизма. При обучении растениеводству развивается  мышление и мелкая  моторика; способность к пространственному анализу:  речи, внимания, памяти.    </w:t>
      </w:r>
    </w:p>
    <w:p w14:paraId="02329F6D">
      <w:pPr>
        <w:jc w:val="both"/>
      </w:pPr>
      <w:r>
        <w:t xml:space="preserve">        Таким образом, программа не только способствует профориентации и социальной адаптации  обучающихся, но и развивает их умственный потенциал. </w:t>
      </w:r>
      <w:r>
        <w:rPr>
          <w:rFonts w:ascii="Arial" w:hAnsi="Arial" w:cs="Arial"/>
          <w:sz w:val="18"/>
          <w:szCs w:val="18"/>
        </w:rPr>
        <w:t xml:space="preserve"> </w:t>
      </w:r>
      <w:r>
        <w:t xml:space="preserve">      </w:t>
      </w:r>
    </w:p>
    <w:p w14:paraId="1FB2A5DF">
      <w:pPr>
        <w:jc w:val="both"/>
      </w:pPr>
    </w:p>
    <w:p w14:paraId="1DF16689">
      <w:pPr>
        <w:jc w:val="both"/>
      </w:pPr>
    </w:p>
    <w:p w14:paraId="0DB44566">
      <w:pPr>
        <w:jc w:val="both"/>
      </w:pPr>
    </w:p>
    <w:p w14:paraId="718C05EF">
      <w:pPr>
        <w:jc w:val="both"/>
      </w:pPr>
    </w:p>
    <w:p w14:paraId="6D9B2AC1">
      <w:pPr>
        <w:jc w:val="both"/>
      </w:pPr>
    </w:p>
    <w:p w14:paraId="63ECAD3C">
      <w:pPr>
        <w:tabs>
          <w:tab w:val="left" w:pos="3855"/>
        </w:tabs>
        <w:jc w:val="both"/>
      </w:pPr>
      <w:r>
        <w:tab/>
      </w:r>
    </w:p>
    <w:p w14:paraId="4A5645ED">
      <w:pPr>
        <w:tabs>
          <w:tab w:val="left" w:pos="3855"/>
        </w:tabs>
        <w:jc w:val="both"/>
      </w:pPr>
    </w:p>
    <w:p w14:paraId="533434F7">
      <w:pPr>
        <w:tabs>
          <w:tab w:val="left" w:pos="3855"/>
        </w:tabs>
        <w:jc w:val="both"/>
      </w:pPr>
    </w:p>
    <w:p w14:paraId="6CA9F271">
      <w:pPr>
        <w:tabs>
          <w:tab w:val="left" w:pos="3855"/>
        </w:tabs>
        <w:jc w:val="both"/>
      </w:pPr>
    </w:p>
    <w:p w14:paraId="3A8707D5">
      <w:pPr>
        <w:tabs>
          <w:tab w:val="left" w:pos="3855"/>
        </w:tabs>
        <w:jc w:val="both"/>
      </w:pPr>
    </w:p>
    <w:p w14:paraId="1DCD3E5C">
      <w:pPr>
        <w:tabs>
          <w:tab w:val="left" w:pos="3855"/>
        </w:tabs>
        <w:jc w:val="both"/>
      </w:pPr>
    </w:p>
    <w:p w14:paraId="76C5B90C">
      <w:pPr>
        <w:tabs>
          <w:tab w:val="left" w:pos="3855"/>
        </w:tabs>
        <w:jc w:val="both"/>
      </w:pPr>
    </w:p>
    <w:p w14:paraId="4A515895">
      <w:pPr>
        <w:tabs>
          <w:tab w:val="left" w:pos="3855"/>
        </w:tabs>
        <w:jc w:val="both"/>
      </w:pPr>
    </w:p>
    <w:p w14:paraId="68C1D297">
      <w:pPr>
        <w:tabs>
          <w:tab w:val="left" w:pos="3855"/>
        </w:tabs>
        <w:jc w:val="both"/>
      </w:pPr>
    </w:p>
    <w:p w14:paraId="7C1A0999">
      <w:pPr>
        <w:tabs>
          <w:tab w:val="left" w:pos="3855"/>
        </w:tabs>
        <w:jc w:val="both"/>
      </w:pPr>
    </w:p>
    <w:p w14:paraId="2D03A35F">
      <w:pPr>
        <w:tabs>
          <w:tab w:val="left" w:pos="3855"/>
        </w:tabs>
        <w:jc w:val="both"/>
      </w:pPr>
    </w:p>
    <w:p w14:paraId="6BF361E1">
      <w:pPr>
        <w:pStyle w:val="8"/>
        <w:jc w:val="both"/>
        <w:rPr>
          <w:b/>
          <w:sz w:val="28"/>
          <w:szCs w:val="28"/>
        </w:rPr>
      </w:pPr>
    </w:p>
    <w:p w14:paraId="2A80E87D">
      <w:pPr>
        <w:pStyle w:val="8"/>
        <w:ind w:left="1020"/>
        <w:jc w:val="center"/>
        <w:rPr>
          <w:b/>
          <w:sz w:val="28"/>
          <w:szCs w:val="28"/>
        </w:rPr>
      </w:pPr>
      <w:r>
        <w:rPr>
          <w:b/>
          <w:sz w:val="28"/>
          <w:szCs w:val="28"/>
        </w:rPr>
        <w:t>2. Общая характеристика учебного предмета</w:t>
      </w:r>
    </w:p>
    <w:p w14:paraId="66A4C4BB">
      <w:pPr>
        <w:pStyle w:val="8"/>
        <w:ind w:left="1020"/>
        <w:rPr>
          <w:b/>
          <w:sz w:val="28"/>
          <w:szCs w:val="28"/>
        </w:rPr>
      </w:pPr>
    </w:p>
    <w:p w14:paraId="20096F28">
      <w:pPr>
        <w:shd w:val="clear" w:color="auto" w:fill="FFFFFF"/>
        <w:jc w:val="both"/>
        <w:rPr>
          <w:color w:val="000000"/>
        </w:rPr>
      </w:pPr>
      <w:r>
        <w:rPr>
          <w:sz w:val="28"/>
          <w:szCs w:val="28"/>
        </w:rPr>
        <w:t xml:space="preserve">     </w:t>
      </w:r>
      <w:r>
        <w:rPr>
          <w:color w:val="000000"/>
        </w:rPr>
        <w:t>Школьникам предлагается материал, содержащий  доступные для усвоения детьми с ограниченными возможностями здоровья, понятия. В целях максимального коррекционного воздействия  в содержание программы включены задания, виды самостоятельных работ, учебно-игровой материал, коррекционно-развивающие игры и упражнения, направленные на повышение интеллектуального уровня.</w:t>
      </w:r>
    </w:p>
    <w:p w14:paraId="7848209E">
      <w:pPr>
        <w:shd w:val="clear" w:color="auto" w:fill="FFFFFF"/>
        <w:jc w:val="both"/>
        <w:rPr>
          <w:color w:val="000000"/>
        </w:rPr>
      </w:pPr>
      <w:r>
        <w:rPr>
          <w:color w:val="000000"/>
        </w:rPr>
        <w:t>      Составленная программа будет реализована в условиях классно-урочной системы обучения. Успех обучения растениеводству во многом зависит от тщательного изучения учителем индивидуальных особенностей каждого ребенка (познавательных и личностных).</w:t>
      </w:r>
    </w:p>
    <w:p w14:paraId="7B8A32D0">
      <w:pPr>
        <w:shd w:val="clear" w:color="auto" w:fill="FFFFFF"/>
        <w:jc w:val="both"/>
        <w:rPr>
          <w:color w:val="000000"/>
        </w:rPr>
      </w:pPr>
      <w:r>
        <w:rPr>
          <w:color w:val="000000"/>
        </w:rPr>
        <w:t xml:space="preserve">      Обучение растениеводству  должно носить практическую направленность и быть тесно связано с другими учебными предметами, жизнью.</w:t>
      </w:r>
    </w:p>
    <w:p w14:paraId="206E90EE">
      <w:pPr>
        <w:shd w:val="clear" w:color="auto" w:fill="FFFFFF"/>
        <w:jc w:val="both"/>
        <w:rPr>
          <w:color w:val="000000"/>
        </w:rPr>
      </w:pPr>
      <w:r>
        <w:rPr>
          <w:color w:val="000000"/>
        </w:rPr>
        <w:t xml:space="preserve">      Основными формами и методами обучения являются практические и самостоятельные работы, упражнения, экскурсии, беседы,   рассказ, объяснение, работа с учебником, широко используются наглядные средства обучения, И К Т.</w:t>
      </w:r>
    </w:p>
    <w:p w14:paraId="34541015">
      <w:pPr>
        <w:shd w:val="clear" w:color="auto" w:fill="FFFFFF"/>
        <w:jc w:val="both"/>
        <w:rPr>
          <w:color w:val="000000"/>
        </w:rPr>
      </w:pPr>
      <w:r>
        <w:rPr>
          <w:color w:val="000000"/>
        </w:rPr>
        <w:t xml:space="preserve">       Уроки по растениеводству целесообразно проводить группами 4-6 человек.      Все разделы программы предусматривают проведение практических работ. Это позволит каждому обучающемуся, независимо от его интеллектуальных и физических возможностей овладеть основными навыками по выращиванию сельскохозяйственных растений. На уроках отводится время для изучения правил техники безопасности, формирования умений пользоваться сельскохозяйственным  инвентарем.</w:t>
      </w:r>
    </w:p>
    <w:p w14:paraId="1FF415C5">
      <w:pPr>
        <w:shd w:val="clear" w:color="auto" w:fill="FFFFFF"/>
        <w:jc w:val="both"/>
        <w:rPr>
          <w:color w:val="000000"/>
        </w:rPr>
      </w:pPr>
      <w:r>
        <w:rPr>
          <w:color w:val="000000"/>
        </w:rPr>
        <w:t xml:space="preserve">        Для прочного закрепления знаний и умений следует постоянно осуществлять повторение пройденного. Для повторения привлекается пройденный материал из других разделов, логично связанный с изучаемой темой. Распределение времени на прохождение программного материала и порядок изучения тем учитель определяет по своему усмотрению.</w:t>
      </w:r>
    </w:p>
    <w:p w14:paraId="2DA7D6CC">
      <w:pPr>
        <w:shd w:val="clear" w:color="auto" w:fill="FFFFFF"/>
        <w:jc w:val="both"/>
      </w:pPr>
      <w:r>
        <w:rPr>
          <w:b/>
          <w:bCs/>
          <w:color w:val="000000"/>
        </w:rPr>
        <w:t xml:space="preserve">         </w:t>
      </w:r>
      <w:r>
        <w:t>Программа по растениеводству включает разделы в 10 классе – «Овощеводство», в 11 классе – «Цветоводство», в 12 классе – «Садоводство».</w:t>
      </w:r>
    </w:p>
    <w:p w14:paraId="0F6A14FE">
      <w:pPr>
        <w:shd w:val="clear" w:color="auto" w:fill="FFFFFF"/>
        <w:jc w:val="both"/>
      </w:pPr>
    </w:p>
    <w:p w14:paraId="7AB2E4C3">
      <w:pPr>
        <w:shd w:val="clear" w:color="auto" w:fill="FFFFFF"/>
        <w:jc w:val="both"/>
      </w:pPr>
    </w:p>
    <w:p w14:paraId="5C46A19D">
      <w:pPr>
        <w:shd w:val="clear" w:color="auto" w:fill="FFFFFF"/>
        <w:jc w:val="both"/>
      </w:pPr>
    </w:p>
    <w:p w14:paraId="2D678D9C">
      <w:pPr>
        <w:shd w:val="clear" w:color="auto" w:fill="FFFFFF"/>
        <w:jc w:val="both"/>
      </w:pPr>
    </w:p>
    <w:p w14:paraId="37B0C0C8">
      <w:pPr>
        <w:shd w:val="clear" w:color="auto" w:fill="FFFFFF"/>
        <w:jc w:val="both"/>
      </w:pPr>
    </w:p>
    <w:p w14:paraId="00AEE3DA">
      <w:pPr>
        <w:shd w:val="clear" w:color="auto" w:fill="FFFFFF"/>
        <w:jc w:val="both"/>
      </w:pPr>
    </w:p>
    <w:p w14:paraId="620AF966">
      <w:pPr>
        <w:shd w:val="clear" w:color="auto" w:fill="FFFFFF"/>
        <w:jc w:val="both"/>
      </w:pPr>
    </w:p>
    <w:p w14:paraId="65D0B85E">
      <w:pPr>
        <w:shd w:val="clear" w:color="auto" w:fill="FFFFFF"/>
        <w:jc w:val="both"/>
      </w:pPr>
    </w:p>
    <w:p w14:paraId="69F6BE95">
      <w:pPr>
        <w:shd w:val="clear" w:color="auto" w:fill="FFFFFF"/>
        <w:jc w:val="both"/>
      </w:pPr>
    </w:p>
    <w:p w14:paraId="6C58D016">
      <w:pPr>
        <w:shd w:val="clear" w:color="auto" w:fill="FFFFFF"/>
        <w:jc w:val="both"/>
      </w:pPr>
    </w:p>
    <w:p w14:paraId="44E34C16">
      <w:pPr>
        <w:shd w:val="clear" w:color="auto" w:fill="FFFFFF"/>
        <w:jc w:val="both"/>
      </w:pPr>
    </w:p>
    <w:p w14:paraId="327758BA">
      <w:pPr>
        <w:shd w:val="clear" w:color="auto" w:fill="FFFFFF"/>
        <w:jc w:val="both"/>
      </w:pPr>
    </w:p>
    <w:p w14:paraId="6931B91B">
      <w:pPr>
        <w:shd w:val="clear" w:color="auto" w:fill="FFFFFF"/>
        <w:jc w:val="both"/>
      </w:pPr>
    </w:p>
    <w:p w14:paraId="74D34B35">
      <w:pPr>
        <w:shd w:val="clear" w:color="auto" w:fill="FFFFFF"/>
        <w:jc w:val="both"/>
      </w:pPr>
    </w:p>
    <w:p w14:paraId="6FE237D3">
      <w:pPr>
        <w:shd w:val="clear" w:color="auto" w:fill="FFFFFF"/>
        <w:jc w:val="both"/>
      </w:pPr>
    </w:p>
    <w:p w14:paraId="3D3D662F">
      <w:pPr>
        <w:shd w:val="clear" w:color="auto" w:fill="FFFFFF"/>
        <w:jc w:val="both"/>
      </w:pPr>
    </w:p>
    <w:p w14:paraId="3707143D">
      <w:pPr>
        <w:shd w:val="clear" w:color="auto" w:fill="FFFFFF"/>
        <w:jc w:val="both"/>
      </w:pPr>
    </w:p>
    <w:p w14:paraId="234D2CF5">
      <w:pPr>
        <w:tabs>
          <w:tab w:val="left" w:pos="1080"/>
        </w:tabs>
        <w:jc w:val="both"/>
      </w:pPr>
    </w:p>
    <w:p w14:paraId="53A347A1">
      <w:pPr>
        <w:tabs>
          <w:tab w:val="left" w:pos="1080"/>
        </w:tabs>
        <w:jc w:val="both"/>
      </w:pPr>
    </w:p>
    <w:p w14:paraId="26D92B91">
      <w:pPr>
        <w:tabs>
          <w:tab w:val="left" w:pos="1080"/>
        </w:tabs>
        <w:jc w:val="both"/>
      </w:pPr>
    </w:p>
    <w:p w14:paraId="7E1EC513">
      <w:pPr>
        <w:tabs>
          <w:tab w:val="left" w:pos="1080"/>
        </w:tabs>
        <w:jc w:val="both"/>
      </w:pPr>
    </w:p>
    <w:p w14:paraId="11D19954">
      <w:pPr>
        <w:shd w:val="clear" w:color="auto" w:fill="FFFFFF"/>
        <w:jc w:val="both"/>
        <w:rPr>
          <w:color w:val="000000"/>
          <w:sz w:val="18"/>
        </w:rPr>
      </w:pPr>
    </w:p>
    <w:p w14:paraId="2EC2EE3C">
      <w:pPr>
        <w:shd w:val="clear" w:color="auto" w:fill="FFFFFF"/>
        <w:jc w:val="both"/>
        <w:rPr>
          <w:color w:val="000000"/>
          <w:sz w:val="18"/>
        </w:rPr>
      </w:pPr>
    </w:p>
    <w:p w14:paraId="56642827">
      <w:pPr>
        <w:pStyle w:val="15"/>
        <w:shd w:val="clear" w:color="auto" w:fill="FFFFFF"/>
        <w:ind w:left="1020"/>
        <w:jc w:val="center"/>
        <w:rPr>
          <w:b/>
          <w:color w:val="000000"/>
          <w:sz w:val="28"/>
          <w:szCs w:val="28"/>
        </w:rPr>
      </w:pPr>
      <w:r>
        <w:rPr>
          <w:b/>
          <w:color w:val="000000"/>
          <w:sz w:val="28"/>
          <w:szCs w:val="28"/>
        </w:rPr>
        <w:t>3. Место учебного предмета в учебном плане</w:t>
      </w:r>
    </w:p>
    <w:p w14:paraId="24527B9B">
      <w:pPr>
        <w:pStyle w:val="15"/>
        <w:shd w:val="clear" w:color="auto" w:fill="FFFFFF"/>
        <w:ind w:left="1020"/>
        <w:rPr>
          <w:b/>
          <w:color w:val="000000"/>
          <w:sz w:val="28"/>
          <w:szCs w:val="28"/>
        </w:rPr>
      </w:pPr>
    </w:p>
    <w:p w14:paraId="4F240991">
      <w:pPr>
        <w:shd w:val="clear" w:color="auto" w:fill="FFFFFF"/>
        <w:ind w:firstLine="180"/>
        <w:jc w:val="both"/>
        <w:rPr>
          <w:color w:val="000000"/>
        </w:rPr>
      </w:pPr>
      <w:r>
        <w:rPr>
          <w:color w:val="000000"/>
        </w:rPr>
        <w:t>Согласно учебному плану государственного бюджетного общеобразовательного учреждения Янаульская коррекционная школа-интернат для обучающихся с ограниченными возможностями здоровья на изучение предмета «Растениеводство» предметной области «Технология» в 10,11,12 классах отведено  по 510 часов (15 часов в неделю, 34 учебные недели).</w:t>
      </w:r>
    </w:p>
    <w:p w14:paraId="73150514">
      <w:pPr>
        <w:shd w:val="clear" w:color="auto" w:fill="FFFFFF"/>
        <w:jc w:val="both"/>
        <w:rPr>
          <w:color w:val="000000"/>
          <w:sz w:val="36"/>
        </w:rPr>
      </w:pPr>
      <w:r>
        <w:rPr>
          <w:color w:val="000000"/>
        </w:rPr>
        <w:t>I четверть  -   122 часа</w:t>
      </w:r>
    </w:p>
    <w:p w14:paraId="7B3A476F">
      <w:pPr>
        <w:shd w:val="clear" w:color="auto" w:fill="FFFFFF"/>
        <w:jc w:val="both"/>
        <w:rPr>
          <w:color w:val="000000"/>
          <w:sz w:val="36"/>
        </w:rPr>
      </w:pPr>
      <w:r>
        <w:rPr>
          <w:color w:val="000000"/>
        </w:rPr>
        <w:t>II четверть -    117  часов</w:t>
      </w:r>
    </w:p>
    <w:p w14:paraId="4C5AAC17">
      <w:pPr>
        <w:shd w:val="clear" w:color="auto" w:fill="FFFFFF"/>
        <w:jc w:val="both"/>
        <w:rPr>
          <w:color w:val="000000"/>
          <w:sz w:val="36"/>
        </w:rPr>
      </w:pPr>
      <w:r>
        <w:rPr>
          <w:color w:val="000000"/>
        </w:rPr>
        <w:t>III четверть  -  154 часа</w:t>
      </w:r>
    </w:p>
    <w:p w14:paraId="72312217">
      <w:pPr>
        <w:shd w:val="clear" w:color="auto" w:fill="FFFFFF"/>
        <w:jc w:val="both"/>
        <w:rPr>
          <w:color w:val="000000"/>
          <w:sz w:val="36"/>
        </w:rPr>
      </w:pPr>
      <w:r>
        <w:rPr>
          <w:color w:val="000000"/>
        </w:rPr>
        <w:t>IV четверть  -    117 часов</w:t>
      </w:r>
    </w:p>
    <w:p w14:paraId="556FC3EF">
      <w:pPr>
        <w:jc w:val="both"/>
      </w:pPr>
      <w:r>
        <w:rPr>
          <w:b/>
        </w:rPr>
        <w:tab/>
      </w:r>
      <w:r>
        <w:t>Срок реализации программы 3 учебных года. Общий объём учебной нагрузки составляет 1530 часов за 3 учебных года при 5-дневной учебной неделе (34 учебных недели в году).</w:t>
      </w:r>
    </w:p>
    <w:p w14:paraId="26ABECFA">
      <w:pPr>
        <w:shd w:val="clear" w:color="auto" w:fill="FFFFFF"/>
        <w:autoSpaceDE w:val="0"/>
        <w:adjustRightInd w:val="0"/>
        <w:spacing w:line="240" w:lineRule="atLeast"/>
        <w:jc w:val="both"/>
      </w:pPr>
    </w:p>
    <w:p w14:paraId="57D5CA54">
      <w:pPr>
        <w:shd w:val="clear" w:color="auto" w:fill="FFFFFF"/>
        <w:autoSpaceDE w:val="0"/>
        <w:adjustRightInd w:val="0"/>
        <w:spacing w:line="240" w:lineRule="atLeast"/>
        <w:jc w:val="both"/>
        <w:rPr>
          <w:b/>
          <w:sz w:val="28"/>
          <w:szCs w:val="28"/>
        </w:rPr>
      </w:pPr>
    </w:p>
    <w:p w14:paraId="70B452DA">
      <w:pPr>
        <w:shd w:val="clear" w:color="auto" w:fill="FFFFFF"/>
        <w:autoSpaceDE w:val="0"/>
        <w:adjustRightInd w:val="0"/>
        <w:spacing w:line="240" w:lineRule="atLeast"/>
        <w:jc w:val="both"/>
        <w:rPr>
          <w:b/>
          <w:sz w:val="28"/>
          <w:szCs w:val="28"/>
        </w:rPr>
      </w:pPr>
    </w:p>
    <w:p w14:paraId="0ED0CADA">
      <w:pPr>
        <w:shd w:val="clear" w:color="auto" w:fill="FFFFFF"/>
        <w:autoSpaceDE w:val="0"/>
        <w:adjustRightInd w:val="0"/>
        <w:spacing w:line="240" w:lineRule="atLeast"/>
        <w:jc w:val="both"/>
        <w:rPr>
          <w:b/>
          <w:sz w:val="28"/>
          <w:szCs w:val="28"/>
        </w:rPr>
      </w:pPr>
    </w:p>
    <w:p w14:paraId="7057C540">
      <w:pPr>
        <w:shd w:val="clear" w:color="auto" w:fill="FFFFFF"/>
        <w:autoSpaceDE w:val="0"/>
        <w:adjustRightInd w:val="0"/>
        <w:spacing w:line="240" w:lineRule="atLeast"/>
        <w:jc w:val="both"/>
        <w:rPr>
          <w:b/>
          <w:sz w:val="28"/>
          <w:szCs w:val="28"/>
        </w:rPr>
      </w:pPr>
    </w:p>
    <w:p w14:paraId="367B223D">
      <w:pPr>
        <w:shd w:val="clear" w:color="auto" w:fill="FFFFFF"/>
        <w:autoSpaceDE w:val="0"/>
        <w:adjustRightInd w:val="0"/>
        <w:spacing w:line="240" w:lineRule="atLeast"/>
        <w:jc w:val="both"/>
        <w:rPr>
          <w:b/>
          <w:sz w:val="28"/>
          <w:szCs w:val="28"/>
        </w:rPr>
      </w:pPr>
    </w:p>
    <w:p w14:paraId="48E64C45">
      <w:pPr>
        <w:shd w:val="clear" w:color="auto" w:fill="FFFFFF"/>
        <w:autoSpaceDE w:val="0"/>
        <w:adjustRightInd w:val="0"/>
        <w:spacing w:line="240" w:lineRule="atLeast"/>
        <w:jc w:val="both"/>
        <w:rPr>
          <w:b/>
          <w:sz w:val="28"/>
          <w:szCs w:val="28"/>
        </w:rPr>
      </w:pPr>
    </w:p>
    <w:p w14:paraId="0F041C5E">
      <w:pPr>
        <w:shd w:val="clear" w:color="auto" w:fill="FFFFFF"/>
        <w:autoSpaceDE w:val="0"/>
        <w:adjustRightInd w:val="0"/>
        <w:spacing w:line="240" w:lineRule="atLeast"/>
        <w:jc w:val="both"/>
        <w:rPr>
          <w:b/>
          <w:sz w:val="28"/>
          <w:szCs w:val="28"/>
        </w:rPr>
      </w:pPr>
    </w:p>
    <w:p w14:paraId="1090E586">
      <w:pPr>
        <w:shd w:val="clear" w:color="auto" w:fill="FFFFFF"/>
        <w:autoSpaceDE w:val="0"/>
        <w:adjustRightInd w:val="0"/>
        <w:spacing w:line="240" w:lineRule="atLeast"/>
        <w:jc w:val="both"/>
        <w:rPr>
          <w:b/>
          <w:sz w:val="28"/>
          <w:szCs w:val="28"/>
        </w:rPr>
      </w:pPr>
    </w:p>
    <w:p w14:paraId="23E01A96">
      <w:pPr>
        <w:shd w:val="clear" w:color="auto" w:fill="FFFFFF"/>
        <w:autoSpaceDE w:val="0"/>
        <w:adjustRightInd w:val="0"/>
        <w:spacing w:line="240" w:lineRule="atLeast"/>
        <w:jc w:val="both"/>
        <w:rPr>
          <w:b/>
          <w:sz w:val="28"/>
          <w:szCs w:val="28"/>
        </w:rPr>
      </w:pPr>
    </w:p>
    <w:p w14:paraId="22CEFCDF">
      <w:pPr>
        <w:shd w:val="clear" w:color="auto" w:fill="FFFFFF"/>
        <w:autoSpaceDE w:val="0"/>
        <w:adjustRightInd w:val="0"/>
        <w:spacing w:line="240" w:lineRule="atLeast"/>
        <w:jc w:val="both"/>
        <w:rPr>
          <w:b/>
          <w:sz w:val="28"/>
          <w:szCs w:val="28"/>
        </w:rPr>
      </w:pPr>
    </w:p>
    <w:p w14:paraId="2B439B03">
      <w:pPr>
        <w:shd w:val="clear" w:color="auto" w:fill="FFFFFF"/>
        <w:autoSpaceDE w:val="0"/>
        <w:adjustRightInd w:val="0"/>
        <w:spacing w:line="240" w:lineRule="atLeast"/>
        <w:jc w:val="both"/>
        <w:rPr>
          <w:b/>
          <w:sz w:val="28"/>
          <w:szCs w:val="28"/>
        </w:rPr>
      </w:pPr>
    </w:p>
    <w:p w14:paraId="2B4BA39A">
      <w:pPr>
        <w:shd w:val="clear" w:color="auto" w:fill="FFFFFF"/>
        <w:autoSpaceDE w:val="0"/>
        <w:adjustRightInd w:val="0"/>
        <w:spacing w:line="240" w:lineRule="atLeast"/>
        <w:jc w:val="both"/>
        <w:rPr>
          <w:b/>
          <w:sz w:val="28"/>
          <w:szCs w:val="28"/>
        </w:rPr>
      </w:pPr>
    </w:p>
    <w:p w14:paraId="31532AE0">
      <w:pPr>
        <w:shd w:val="clear" w:color="auto" w:fill="FFFFFF"/>
        <w:autoSpaceDE w:val="0"/>
        <w:adjustRightInd w:val="0"/>
        <w:spacing w:line="240" w:lineRule="atLeast"/>
        <w:jc w:val="both"/>
        <w:rPr>
          <w:b/>
          <w:sz w:val="28"/>
          <w:szCs w:val="28"/>
        </w:rPr>
      </w:pPr>
    </w:p>
    <w:p w14:paraId="729E007D">
      <w:pPr>
        <w:shd w:val="clear" w:color="auto" w:fill="FFFFFF"/>
        <w:autoSpaceDE w:val="0"/>
        <w:adjustRightInd w:val="0"/>
        <w:spacing w:line="240" w:lineRule="atLeast"/>
        <w:jc w:val="both"/>
        <w:rPr>
          <w:b/>
          <w:sz w:val="28"/>
          <w:szCs w:val="28"/>
        </w:rPr>
      </w:pPr>
    </w:p>
    <w:p w14:paraId="436FB929">
      <w:pPr>
        <w:shd w:val="clear" w:color="auto" w:fill="FFFFFF"/>
        <w:autoSpaceDE w:val="0"/>
        <w:adjustRightInd w:val="0"/>
        <w:spacing w:line="240" w:lineRule="atLeast"/>
        <w:jc w:val="both"/>
        <w:rPr>
          <w:b/>
          <w:sz w:val="28"/>
          <w:szCs w:val="28"/>
        </w:rPr>
      </w:pPr>
    </w:p>
    <w:p w14:paraId="56BD9258">
      <w:pPr>
        <w:shd w:val="clear" w:color="auto" w:fill="FFFFFF"/>
        <w:autoSpaceDE w:val="0"/>
        <w:adjustRightInd w:val="0"/>
        <w:spacing w:line="240" w:lineRule="atLeast"/>
        <w:jc w:val="both"/>
        <w:rPr>
          <w:b/>
          <w:sz w:val="28"/>
          <w:szCs w:val="28"/>
        </w:rPr>
      </w:pPr>
    </w:p>
    <w:p w14:paraId="167535D2">
      <w:pPr>
        <w:shd w:val="clear" w:color="auto" w:fill="FFFFFF"/>
        <w:autoSpaceDE w:val="0"/>
        <w:adjustRightInd w:val="0"/>
        <w:spacing w:line="240" w:lineRule="atLeast"/>
        <w:jc w:val="both"/>
        <w:rPr>
          <w:b/>
          <w:sz w:val="28"/>
          <w:szCs w:val="28"/>
        </w:rPr>
      </w:pPr>
    </w:p>
    <w:p w14:paraId="75674330">
      <w:pPr>
        <w:shd w:val="clear" w:color="auto" w:fill="FFFFFF"/>
        <w:autoSpaceDE w:val="0"/>
        <w:adjustRightInd w:val="0"/>
        <w:spacing w:line="240" w:lineRule="atLeast"/>
        <w:jc w:val="both"/>
        <w:rPr>
          <w:b/>
          <w:sz w:val="28"/>
          <w:szCs w:val="28"/>
        </w:rPr>
      </w:pPr>
    </w:p>
    <w:p w14:paraId="3AEEEAE1">
      <w:pPr>
        <w:shd w:val="clear" w:color="auto" w:fill="FFFFFF"/>
        <w:autoSpaceDE w:val="0"/>
        <w:adjustRightInd w:val="0"/>
        <w:spacing w:line="240" w:lineRule="atLeast"/>
        <w:jc w:val="both"/>
        <w:rPr>
          <w:b/>
          <w:sz w:val="28"/>
          <w:szCs w:val="28"/>
        </w:rPr>
      </w:pPr>
    </w:p>
    <w:p w14:paraId="6006E10E">
      <w:pPr>
        <w:shd w:val="clear" w:color="auto" w:fill="FFFFFF"/>
        <w:autoSpaceDE w:val="0"/>
        <w:adjustRightInd w:val="0"/>
        <w:spacing w:line="240" w:lineRule="atLeast"/>
        <w:jc w:val="both"/>
        <w:rPr>
          <w:b/>
          <w:sz w:val="28"/>
          <w:szCs w:val="28"/>
        </w:rPr>
      </w:pPr>
    </w:p>
    <w:p w14:paraId="3A2F776B">
      <w:pPr>
        <w:shd w:val="clear" w:color="auto" w:fill="FFFFFF"/>
        <w:autoSpaceDE w:val="0"/>
        <w:adjustRightInd w:val="0"/>
        <w:spacing w:line="240" w:lineRule="atLeast"/>
        <w:jc w:val="both"/>
        <w:rPr>
          <w:b/>
          <w:sz w:val="28"/>
          <w:szCs w:val="28"/>
        </w:rPr>
      </w:pPr>
    </w:p>
    <w:p w14:paraId="36683A92">
      <w:pPr>
        <w:shd w:val="clear" w:color="auto" w:fill="FFFFFF"/>
        <w:autoSpaceDE w:val="0"/>
        <w:adjustRightInd w:val="0"/>
        <w:spacing w:line="240" w:lineRule="atLeast"/>
        <w:jc w:val="both"/>
        <w:rPr>
          <w:b/>
          <w:sz w:val="28"/>
          <w:szCs w:val="28"/>
        </w:rPr>
      </w:pPr>
    </w:p>
    <w:p w14:paraId="1FCBD5A8">
      <w:pPr>
        <w:shd w:val="clear" w:color="auto" w:fill="FFFFFF"/>
        <w:autoSpaceDE w:val="0"/>
        <w:adjustRightInd w:val="0"/>
        <w:spacing w:line="240" w:lineRule="atLeast"/>
        <w:jc w:val="both"/>
        <w:rPr>
          <w:b/>
          <w:sz w:val="28"/>
          <w:szCs w:val="28"/>
        </w:rPr>
      </w:pPr>
    </w:p>
    <w:p w14:paraId="0C91E912">
      <w:pPr>
        <w:shd w:val="clear" w:color="auto" w:fill="FFFFFF"/>
        <w:autoSpaceDE w:val="0"/>
        <w:adjustRightInd w:val="0"/>
        <w:spacing w:line="240" w:lineRule="atLeast"/>
        <w:jc w:val="both"/>
        <w:rPr>
          <w:b/>
          <w:sz w:val="28"/>
          <w:szCs w:val="28"/>
        </w:rPr>
      </w:pPr>
    </w:p>
    <w:p w14:paraId="4F09D711">
      <w:pPr>
        <w:shd w:val="clear" w:color="auto" w:fill="FFFFFF"/>
        <w:autoSpaceDE w:val="0"/>
        <w:adjustRightInd w:val="0"/>
        <w:spacing w:line="240" w:lineRule="atLeast"/>
        <w:jc w:val="both"/>
        <w:rPr>
          <w:b/>
          <w:sz w:val="28"/>
          <w:szCs w:val="28"/>
        </w:rPr>
      </w:pPr>
    </w:p>
    <w:p w14:paraId="21C5BDAA">
      <w:pPr>
        <w:shd w:val="clear" w:color="auto" w:fill="FFFFFF"/>
        <w:autoSpaceDE w:val="0"/>
        <w:adjustRightInd w:val="0"/>
        <w:spacing w:line="240" w:lineRule="atLeast"/>
        <w:jc w:val="both"/>
        <w:rPr>
          <w:b/>
          <w:sz w:val="28"/>
          <w:szCs w:val="28"/>
        </w:rPr>
      </w:pPr>
    </w:p>
    <w:p w14:paraId="2A4C5950">
      <w:pPr>
        <w:shd w:val="clear" w:color="auto" w:fill="FFFFFF"/>
        <w:autoSpaceDE w:val="0"/>
        <w:adjustRightInd w:val="0"/>
        <w:spacing w:line="240" w:lineRule="atLeast"/>
        <w:jc w:val="both"/>
        <w:rPr>
          <w:b/>
          <w:sz w:val="28"/>
          <w:szCs w:val="28"/>
        </w:rPr>
      </w:pPr>
    </w:p>
    <w:p w14:paraId="4CB3CBB9">
      <w:pPr>
        <w:shd w:val="clear" w:color="auto" w:fill="FFFFFF"/>
        <w:autoSpaceDE w:val="0"/>
        <w:adjustRightInd w:val="0"/>
        <w:spacing w:line="240" w:lineRule="atLeast"/>
        <w:jc w:val="both"/>
        <w:rPr>
          <w:b/>
          <w:sz w:val="28"/>
          <w:szCs w:val="28"/>
        </w:rPr>
      </w:pPr>
    </w:p>
    <w:p w14:paraId="0B9B6740">
      <w:pPr>
        <w:shd w:val="clear" w:color="auto" w:fill="FFFFFF"/>
        <w:autoSpaceDE w:val="0"/>
        <w:adjustRightInd w:val="0"/>
        <w:spacing w:line="240" w:lineRule="atLeast"/>
        <w:jc w:val="both"/>
        <w:rPr>
          <w:b/>
          <w:sz w:val="28"/>
          <w:szCs w:val="28"/>
        </w:rPr>
      </w:pPr>
    </w:p>
    <w:p w14:paraId="3BAA5EAC">
      <w:pPr>
        <w:shd w:val="clear" w:color="auto" w:fill="FFFFFF"/>
        <w:autoSpaceDE w:val="0"/>
        <w:adjustRightInd w:val="0"/>
        <w:spacing w:line="240" w:lineRule="atLeast"/>
        <w:jc w:val="both"/>
        <w:rPr>
          <w:b/>
          <w:sz w:val="28"/>
          <w:szCs w:val="28"/>
        </w:rPr>
      </w:pPr>
    </w:p>
    <w:p w14:paraId="4BF8DE79">
      <w:pPr>
        <w:shd w:val="clear" w:color="auto" w:fill="FFFFFF"/>
        <w:autoSpaceDE w:val="0"/>
        <w:adjustRightInd w:val="0"/>
        <w:spacing w:line="240" w:lineRule="atLeast"/>
        <w:jc w:val="both"/>
        <w:rPr>
          <w:b/>
          <w:sz w:val="28"/>
          <w:szCs w:val="28"/>
        </w:rPr>
      </w:pPr>
    </w:p>
    <w:p w14:paraId="7252F62A">
      <w:pPr>
        <w:shd w:val="clear" w:color="auto" w:fill="FFFFFF"/>
        <w:jc w:val="both"/>
        <w:rPr>
          <w:b/>
          <w:bCs/>
          <w:color w:val="000000"/>
        </w:rPr>
      </w:pPr>
    </w:p>
    <w:p w14:paraId="1ABE948F">
      <w:pPr>
        <w:shd w:val="clear" w:color="auto" w:fill="FFFFFF"/>
        <w:jc w:val="center"/>
        <w:rPr>
          <w:b/>
          <w:bCs/>
          <w:color w:val="000000"/>
          <w:sz w:val="28"/>
        </w:rPr>
      </w:pPr>
      <w:r>
        <w:rPr>
          <w:b/>
          <w:bCs/>
          <w:color w:val="000000"/>
          <w:sz w:val="28"/>
        </w:rPr>
        <w:t>4. Личностные и предметные результаты освоения учебного предмета</w:t>
      </w:r>
    </w:p>
    <w:p w14:paraId="55B8BA05">
      <w:pPr>
        <w:shd w:val="clear" w:color="auto" w:fill="FFFFFF"/>
        <w:jc w:val="center"/>
        <w:rPr>
          <w:b/>
          <w:bCs/>
          <w:color w:val="000000"/>
          <w:sz w:val="28"/>
        </w:rPr>
      </w:pPr>
    </w:p>
    <w:p w14:paraId="3CAA601A">
      <w:pPr>
        <w:shd w:val="clear" w:color="auto" w:fill="FFFFFF"/>
        <w:jc w:val="both"/>
        <w:rPr>
          <w:bCs/>
          <w:color w:val="000000"/>
        </w:rPr>
      </w:pPr>
      <w:r>
        <w:rPr>
          <w:bCs/>
          <w:color w:val="000000"/>
        </w:rPr>
        <w:t>Личностные БУД:</w:t>
      </w:r>
    </w:p>
    <w:p w14:paraId="1BC977EF">
      <w:pPr>
        <w:shd w:val="clear" w:color="auto" w:fill="FFFFFF"/>
        <w:jc w:val="both"/>
        <w:rPr>
          <w:bCs/>
          <w:color w:val="000000"/>
        </w:rPr>
      </w:pPr>
      <w:r>
        <w:rPr>
          <w:bCs/>
          <w:color w:val="000000"/>
        </w:rP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14:paraId="49A7DC48">
      <w:pPr>
        <w:shd w:val="clear" w:color="auto" w:fill="FFFFFF"/>
        <w:jc w:val="both"/>
        <w:rPr>
          <w:bCs/>
          <w:color w:val="000000"/>
        </w:rPr>
      </w:pPr>
      <w:r>
        <w:rPr>
          <w:bCs/>
          <w:color w:val="000000"/>
        </w:rPr>
        <w:t>определение нравственного аспекта в собственном поведении и поведении других людей, ориентировка в социальных ролях;</w:t>
      </w:r>
    </w:p>
    <w:p w14:paraId="2AF1F592">
      <w:pPr>
        <w:shd w:val="clear" w:color="auto" w:fill="FFFFFF"/>
        <w:jc w:val="both"/>
        <w:rPr>
          <w:bCs/>
          <w:color w:val="000000"/>
        </w:rPr>
      </w:pPr>
      <w:r>
        <w:rPr>
          <w:bCs/>
          <w:color w:val="000000"/>
        </w:rPr>
        <w:t>осознанное отношение к выбору профессии.</w:t>
      </w:r>
    </w:p>
    <w:p w14:paraId="449354E1">
      <w:pPr>
        <w:shd w:val="clear" w:color="auto" w:fill="FFFFFF"/>
        <w:jc w:val="both"/>
        <w:rPr>
          <w:bCs/>
          <w:color w:val="000000"/>
        </w:rPr>
      </w:pPr>
      <w:r>
        <w:rPr>
          <w:bCs/>
          <w:color w:val="000000"/>
        </w:rPr>
        <w:t>Коммуникативные БУД:</w:t>
      </w:r>
    </w:p>
    <w:p w14:paraId="126EA55F">
      <w:pPr>
        <w:shd w:val="clear" w:color="auto" w:fill="FFFFFF"/>
        <w:jc w:val="both"/>
        <w:rPr>
          <w:bCs/>
          <w:color w:val="000000"/>
        </w:rPr>
      </w:pPr>
      <w:r>
        <w:rPr>
          <w:bCs/>
          <w:color w:val="000000"/>
        </w:rPr>
        <w:t>признавать возможность существования различных точек зрения и права каждого иметь свою;</w:t>
      </w:r>
    </w:p>
    <w:p w14:paraId="5A88AF93">
      <w:pPr>
        <w:shd w:val="clear" w:color="auto" w:fill="FFFFFF"/>
        <w:jc w:val="both"/>
        <w:rPr>
          <w:bCs/>
          <w:color w:val="000000"/>
        </w:rPr>
      </w:pPr>
      <w:r>
        <w:rPr>
          <w:bCs/>
          <w:color w:val="000000"/>
        </w:rPr>
        <w:t>участвовать в коллективном обсуждении проблем, излагать своё мнение и аргументировать свою точку зрения и оценку событий;</w:t>
      </w:r>
    </w:p>
    <w:p w14:paraId="6DF1B63F">
      <w:pPr>
        <w:shd w:val="clear" w:color="auto" w:fill="FFFFFF"/>
        <w:jc w:val="both"/>
        <w:rPr>
          <w:bCs/>
          <w:color w:val="000000"/>
        </w:rPr>
      </w:pPr>
      <w:r>
        <w:rPr>
          <w:bCs/>
          <w:color w:val="000000"/>
        </w:rPr>
        <w:t>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 возраст, социальный статус, знакомый -незнакомый);</w:t>
      </w:r>
    </w:p>
    <w:p w14:paraId="401D79F1">
      <w:pPr>
        <w:shd w:val="clear" w:color="auto" w:fill="FFFFFF"/>
        <w:jc w:val="both"/>
        <w:rPr>
          <w:bCs/>
          <w:color w:val="000000"/>
        </w:rPr>
      </w:pPr>
      <w:r>
        <w:rPr>
          <w:bCs/>
          <w:color w:val="000000"/>
        </w:rPr>
        <w:t>использовать некоторые доступные информационные средства и способы решения коммуникативных задач;</w:t>
      </w:r>
    </w:p>
    <w:p w14:paraId="66D2F457">
      <w:pPr>
        <w:shd w:val="clear" w:color="auto" w:fill="FFFFFF"/>
        <w:jc w:val="both"/>
        <w:rPr>
          <w:bCs/>
          <w:color w:val="000000"/>
        </w:rPr>
      </w:pPr>
      <w:r>
        <w:rPr>
          <w:bCs/>
          <w:color w:val="000000"/>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14:paraId="34438F2B">
      <w:pPr>
        <w:shd w:val="clear" w:color="auto" w:fill="FFFFFF"/>
        <w:jc w:val="both"/>
        <w:rPr>
          <w:bCs/>
          <w:color w:val="000000"/>
        </w:rPr>
      </w:pPr>
      <w:r>
        <w:rPr>
          <w:bCs/>
          <w:color w:val="000000"/>
        </w:rPr>
        <w:t>владеть диалогической и основами монологической форм речи в соответствии с задачами и условиями коммуникации;</w:t>
      </w:r>
    </w:p>
    <w:p w14:paraId="510B52DE">
      <w:pPr>
        <w:shd w:val="clear" w:color="auto" w:fill="FFFFFF"/>
        <w:jc w:val="both"/>
        <w:rPr>
          <w:bCs/>
          <w:color w:val="000000"/>
        </w:rPr>
      </w:pPr>
      <w:r>
        <w:rPr>
          <w:bCs/>
          <w:color w:val="000000"/>
        </w:rPr>
        <w:t>Регулятивные БУД:</w:t>
      </w:r>
    </w:p>
    <w:p w14:paraId="4292CB85">
      <w:pPr>
        <w:shd w:val="clear" w:color="auto" w:fill="FFFFFF"/>
        <w:jc w:val="both"/>
        <w:rPr>
          <w:color w:val="000000"/>
        </w:rPr>
      </w:pPr>
      <w:r>
        <w:rPr>
          <w:color w:val="000000"/>
        </w:rPr>
        <w:t>постановка задач в различных видах доступной деятельности(учебной, трудовой, бытовой);</w:t>
      </w:r>
    </w:p>
    <w:p w14:paraId="444B9038">
      <w:pPr>
        <w:shd w:val="clear" w:color="auto" w:fill="FFFFFF"/>
        <w:jc w:val="both"/>
        <w:rPr>
          <w:color w:val="000000"/>
        </w:rPr>
      </w:pPr>
      <w:r>
        <w:rPr>
          <w:color w:val="000000"/>
        </w:rPr>
        <w:t>определение достаточного круга действий и их последовательности для достижения поставленных задач;</w:t>
      </w:r>
    </w:p>
    <w:p w14:paraId="72E8064D">
      <w:pPr>
        <w:shd w:val="clear" w:color="auto" w:fill="FFFFFF"/>
        <w:jc w:val="both"/>
        <w:rPr>
          <w:color w:val="000000"/>
        </w:rPr>
      </w:pPr>
      <w:r>
        <w:rPr>
          <w:color w:val="000000"/>
        </w:rPr>
        <w:t>осознание необходимости внесения дополнений и коррективов в план и способ действия в случаях расхождения полученного результата с эталоном;</w:t>
      </w:r>
    </w:p>
    <w:p w14:paraId="7C5410AE">
      <w:pPr>
        <w:shd w:val="clear" w:color="auto" w:fill="FFFFFF"/>
        <w:jc w:val="both"/>
        <w:rPr>
          <w:color w:val="000000"/>
        </w:rPr>
      </w:pPr>
      <w:r>
        <w:rPr>
          <w:color w:val="000000"/>
        </w:rPr>
        <w:t>осуществление самооценки и самоконтроля в деятельности; адекватная оценка собственного поведения и поведения окружающих.</w:t>
      </w:r>
    </w:p>
    <w:p w14:paraId="2F3B1111">
      <w:pPr>
        <w:shd w:val="clear" w:color="auto" w:fill="FFFFFF"/>
        <w:jc w:val="both"/>
        <w:rPr>
          <w:color w:val="000000"/>
        </w:rPr>
      </w:pPr>
      <w:r>
        <w:rPr>
          <w:color w:val="000000"/>
        </w:rPr>
        <w:t>Познавательные БУД:</w:t>
      </w:r>
    </w:p>
    <w:p w14:paraId="3A07A7A3">
      <w:pPr>
        <w:shd w:val="clear" w:color="auto" w:fill="FFFFFF"/>
        <w:jc w:val="both"/>
        <w:rPr>
          <w:color w:val="000000"/>
        </w:rPr>
      </w:pPr>
      <w:r>
        <w:rPr>
          <w:color w:val="000000"/>
        </w:rPr>
        <w:t>формирование эмоционально-ценностное отношение к добросовестному творческому созидательному труду как одному из главных достоинств человека;</w:t>
      </w:r>
    </w:p>
    <w:p w14:paraId="45A4C587">
      <w:pPr>
        <w:shd w:val="clear" w:color="auto" w:fill="FFFFFF"/>
        <w:jc w:val="both"/>
        <w:rPr>
          <w:color w:val="000000"/>
        </w:rPr>
      </w:pPr>
      <w:r>
        <w:rPr>
          <w:color w:val="000000"/>
        </w:rPr>
        <w:t>осознание гармоничной связи мира вещей с миром природы и ответственности человека за поддержание этой гармонии</w:t>
      </w:r>
    </w:p>
    <w:p w14:paraId="5609E125">
      <w:pPr>
        <w:jc w:val="both"/>
      </w:pPr>
      <w:r>
        <w:t>В результате изучения курса растениеводства учащиеся должны знать</w:t>
      </w:r>
    </w:p>
    <w:p w14:paraId="60F5D2DC">
      <w:pPr>
        <w:jc w:val="both"/>
      </w:pPr>
      <w:r>
        <w:t>- основные правила и инструкции по безопасности труда в озеленительном     хозяйстве;</w:t>
      </w:r>
    </w:p>
    <w:p w14:paraId="5A6396AE">
      <w:pPr>
        <w:pStyle w:val="14"/>
        <w:jc w:val="both"/>
        <w:rPr>
          <w:rFonts w:ascii="Times New Roman" w:hAnsi="Times New Roman"/>
          <w:sz w:val="24"/>
          <w:szCs w:val="24"/>
        </w:rPr>
      </w:pPr>
      <w:r>
        <w:rPr>
          <w:rFonts w:ascii="Times New Roman" w:hAnsi="Times New Roman"/>
          <w:sz w:val="24"/>
          <w:szCs w:val="24"/>
        </w:rPr>
        <w:t>- значение растений в природе и жизни человека;</w:t>
      </w:r>
    </w:p>
    <w:p w14:paraId="0080E274">
      <w:pPr>
        <w:jc w:val="both"/>
      </w:pPr>
      <w:r>
        <w:t>- время и правила уборки овощей;</w:t>
      </w:r>
    </w:p>
    <w:p w14:paraId="6710576E">
      <w:pPr>
        <w:jc w:val="both"/>
      </w:pPr>
      <w:r>
        <w:t>- правила хранения семенников и извлечение семян;</w:t>
      </w:r>
    </w:p>
    <w:p w14:paraId="5F6D64BA">
      <w:pPr>
        <w:jc w:val="both"/>
      </w:pPr>
      <w:r>
        <w:t>- правила формирование кроны молодого плодового дерева;</w:t>
      </w:r>
    </w:p>
    <w:p w14:paraId="6A71206A">
      <w:pPr>
        <w:jc w:val="both"/>
      </w:pPr>
      <w:r>
        <w:t>- правила обрезки ветвей</w:t>
      </w:r>
    </w:p>
    <w:p w14:paraId="58660E35">
      <w:pPr>
        <w:jc w:val="both"/>
      </w:pPr>
      <w:r>
        <w:t xml:space="preserve">- внешние и внутренние ростовые почки; </w:t>
      </w:r>
    </w:p>
    <w:p w14:paraId="1BB5F533">
      <w:pPr>
        <w:jc w:val="both"/>
      </w:pPr>
      <w:r>
        <w:t>- видовой состав растений в цветнике, огороде, саду;</w:t>
      </w:r>
    </w:p>
    <w:p w14:paraId="5D6298EC">
      <w:pPr>
        <w:jc w:val="both"/>
      </w:pPr>
      <w:r>
        <w:t>- подкормки растений;</w:t>
      </w:r>
    </w:p>
    <w:p w14:paraId="056D763D">
      <w:pPr>
        <w:pStyle w:val="14"/>
        <w:jc w:val="both"/>
        <w:rPr>
          <w:rFonts w:ascii="Times New Roman" w:hAnsi="Times New Roman"/>
          <w:sz w:val="24"/>
          <w:szCs w:val="24"/>
        </w:rPr>
      </w:pPr>
      <w:r>
        <w:rPr>
          <w:rFonts w:ascii="Times New Roman" w:hAnsi="Times New Roman"/>
          <w:sz w:val="24"/>
          <w:szCs w:val="24"/>
        </w:rPr>
        <w:t>- многообразие комнатных растений;</w:t>
      </w:r>
    </w:p>
    <w:p w14:paraId="478AFF4E">
      <w:pPr>
        <w:jc w:val="both"/>
      </w:pPr>
      <w:r>
        <w:t>- основные правила ухода за комнатными растениями;</w:t>
      </w:r>
    </w:p>
    <w:p w14:paraId="2560AC27">
      <w:pPr>
        <w:pStyle w:val="14"/>
        <w:jc w:val="both"/>
        <w:rPr>
          <w:rFonts w:ascii="Times New Roman" w:hAnsi="Times New Roman"/>
          <w:sz w:val="24"/>
          <w:szCs w:val="24"/>
        </w:rPr>
      </w:pPr>
      <w:r>
        <w:t>- с</w:t>
      </w:r>
      <w:r>
        <w:rPr>
          <w:rFonts w:ascii="Times New Roman" w:hAnsi="Times New Roman"/>
          <w:sz w:val="24"/>
          <w:szCs w:val="24"/>
        </w:rPr>
        <w:t>остав почвы</w:t>
      </w:r>
      <w:r>
        <w:t xml:space="preserve">;  </w:t>
      </w:r>
    </w:p>
    <w:p w14:paraId="6AA5E2A9">
      <w:pPr>
        <w:pStyle w:val="14"/>
        <w:jc w:val="both"/>
        <w:rPr>
          <w:rFonts w:ascii="Times New Roman" w:hAnsi="Times New Roman"/>
          <w:sz w:val="24"/>
          <w:szCs w:val="24"/>
        </w:rPr>
      </w:pPr>
      <w:r>
        <w:rPr>
          <w:rFonts w:ascii="Times New Roman" w:hAnsi="Times New Roman"/>
          <w:sz w:val="24"/>
          <w:szCs w:val="24"/>
        </w:rPr>
        <w:t>- правила заготовки земляных смесей и их применение;</w:t>
      </w:r>
    </w:p>
    <w:p w14:paraId="5ABD5685">
      <w:pPr>
        <w:pStyle w:val="14"/>
        <w:jc w:val="both"/>
        <w:rPr>
          <w:rFonts w:ascii="Times New Roman" w:hAnsi="Times New Roman"/>
          <w:sz w:val="24"/>
          <w:szCs w:val="24"/>
        </w:rPr>
      </w:pPr>
      <w:r>
        <w:rPr>
          <w:rFonts w:ascii="Times New Roman" w:hAnsi="Times New Roman"/>
          <w:sz w:val="24"/>
          <w:szCs w:val="24"/>
        </w:rPr>
        <w:t>- виды зеленых насаждений</w:t>
      </w:r>
    </w:p>
    <w:p w14:paraId="20F9960C">
      <w:pPr>
        <w:jc w:val="both"/>
      </w:pPr>
      <w:r>
        <w:t>- наиболее распространенных вредителей овощных и плодово-ягодных культур;</w:t>
      </w:r>
    </w:p>
    <w:p w14:paraId="6E8B8379">
      <w:pPr>
        <w:jc w:val="both"/>
      </w:pPr>
      <w:r>
        <w:t>- агротехнику выращивания основных овощных и цветочных культур;</w:t>
      </w:r>
    </w:p>
    <w:p w14:paraId="1919135F">
      <w:pPr>
        <w:pStyle w:val="14"/>
        <w:jc w:val="both"/>
        <w:rPr>
          <w:rFonts w:ascii="Times New Roman" w:hAnsi="Times New Roman"/>
          <w:sz w:val="24"/>
          <w:szCs w:val="24"/>
        </w:rPr>
      </w:pPr>
      <w:r>
        <w:t xml:space="preserve">-  </w:t>
      </w:r>
      <w:r>
        <w:rPr>
          <w:rFonts w:ascii="Times New Roman" w:hAnsi="Times New Roman"/>
          <w:sz w:val="24"/>
          <w:szCs w:val="24"/>
        </w:rPr>
        <w:t>виды осенних, зимних и весенних работ;</w:t>
      </w:r>
    </w:p>
    <w:p w14:paraId="09DC4944">
      <w:pPr>
        <w:jc w:val="both"/>
      </w:pPr>
      <w:r>
        <w:t>- знать и соблюдать правила личной гигиены;</w:t>
      </w:r>
    </w:p>
    <w:p w14:paraId="2B3FCE78">
      <w:pPr>
        <w:jc w:val="both"/>
      </w:pPr>
      <w:r>
        <w:t>- правила безопасной работы с ручными инструментами и садовым инвентарем    (рыхлитель-кошка, лопата, грабли веерный, грабли зубчатые, садовая пила, секатор, мотыга, лейка, маркер)</w:t>
      </w:r>
    </w:p>
    <w:p w14:paraId="07FC035E">
      <w:pPr>
        <w:jc w:val="both"/>
      </w:pPr>
      <w:r>
        <w:t>-санитарно-гигиенические требования при работе с удобрениями (минеральными, органическими), приемы оказания первой помощи при травме;</w:t>
      </w:r>
    </w:p>
    <w:p w14:paraId="15EC5186">
      <w:pPr>
        <w:jc w:val="both"/>
      </w:pPr>
      <w:r>
        <w:t>-правила использования спецодежды;</w:t>
      </w:r>
    </w:p>
    <w:p w14:paraId="0E38EFD2">
      <w:pPr>
        <w:jc w:val="both"/>
      </w:pPr>
      <w:r>
        <w:t>-основные понятия и элементы ландшафтного дизайна и «зеленого строительства»;</w:t>
      </w:r>
    </w:p>
    <w:p w14:paraId="60FB5F99">
      <w:pPr>
        <w:jc w:val="both"/>
      </w:pPr>
      <w:r>
        <w:t>-названия древесно-кустарниковых пород, используемых в ландшафтной архитектуре, их биологические особенности и правила посадки;</w:t>
      </w:r>
    </w:p>
    <w:p w14:paraId="5CE9D130">
      <w:pPr>
        <w:jc w:val="both"/>
      </w:pPr>
      <w:r>
        <w:t>-этапы ландшафтного проектирования;</w:t>
      </w:r>
    </w:p>
    <w:p w14:paraId="06B10FC1">
      <w:pPr>
        <w:jc w:val="both"/>
      </w:pPr>
      <w:r>
        <w:t>-элементы цветочно-декоративного оформления;</w:t>
      </w:r>
    </w:p>
    <w:p w14:paraId="07675F1C">
      <w:pPr>
        <w:jc w:val="both"/>
      </w:pPr>
      <w:r>
        <w:t>-типы цветников, используемых в декоративном садоводстве;</w:t>
      </w:r>
    </w:p>
    <w:p w14:paraId="6FC45326">
      <w:pPr>
        <w:jc w:val="both"/>
      </w:pPr>
      <w:r>
        <w:t>-правила проектирования цветников;</w:t>
      </w:r>
    </w:p>
    <w:p w14:paraId="0971C417">
      <w:pPr>
        <w:jc w:val="both"/>
      </w:pPr>
      <w:r>
        <w:t>-способы размножения однолетних, двулетних и многолетних цветочных растений;</w:t>
      </w:r>
    </w:p>
    <w:p w14:paraId="7E5AD895">
      <w:pPr>
        <w:jc w:val="both"/>
      </w:pPr>
      <w:r>
        <w:t>-названия наиболее распространённых удобрений, средств защиты растений, применяемых в ландшафтной архитектуре;</w:t>
      </w:r>
    </w:p>
    <w:p w14:paraId="07F74C91">
      <w:pPr>
        <w:jc w:val="both"/>
      </w:pPr>
      <w:r>
        <w:t>-основные сезонные работы на участке;</w:t>
      </w:r>
    </w:p>
    <w:p w14:paraId="307B7B5A">
      <w:pPr>
        <w:jc w:val="both"/>
      </w:pPr>
      <w:r>
        <w:t>-правила поведения на предприятии, безопасной работы и противопожарной безопасности.</w:t>
      </w:r>
    </w:p>
    <w:p w14:paraId="40024E1C">
      <w:pPr>
        <w:spacing w:after="135"/>
        <w:jc w:val="both"/>
      </w:pPr>
      <w:r>
        <w:rPr>
          <w:bCs/>
        </w:rPr>
        <w:t>уметь:</w:t>
      </w:r>
    </w:p>
    <w:p w14:paraId="06F839C5">
      <w:pPr>
        <w:jc w:val="both"/>
      </w:pPr>
      <w:r>
        <w:t>- правильно обращаться с с/х инвентарем.</w:t>
      </w:r>
    </w:p>
    <w:p w14:paraId="722A684C">
      <w:pPr>
        <w:jc w:val="both"/>
      </w:pPr>
      <w:r>
        <w:t xml:space="preserve">- извлекать семена из плодов овощей и цветов. </w:t>
      </w:r>
    </w:p>
    <w:p w14:paraId="05CF170D">
      <w:pPr>
        <w:jc w:val="both"/>
      </w:pPr>
      <w:r>
        <w:t>- подвязывать стебли растений с помощью шпагата.</w:t>
      </w:r>
    </w:p>
    <w:p w14:paraId="58F06537">
      <w:pPr>
        <w:jc w:val="both"/>
      </w:pPr>
      <w:r>
        <w:t>- удалять боковые побеги.</w:t>
      </w:r>
    </w:p>
    <w:p w14:paraId="1A0F701B">
      <w:pPr>
        <w:jc w:val="both"/>
      </w:pPr>
      <w:r>
        <w:t>- обрезать и укорачивать ветки плодовых деревьев.</w:t>
      </w:r>
    </w:p>
    <w:p w14:paraId="2F4FA2D5">
      <w:pPr>
        <w:jc w:val="both"/>
      </w:pPr>
      <w:r>
        <w:t>-  проводить сбор плодов и семян;</w:t>
      </w:r>
    </w:p>
    <w:p w14:paraId="16A5C038">
      <w:pPr>
        <w:jc w:val="both"/>
      </w:pPr>
      <w:r>
        <w:t>- различать растения, подземная часть которых подлежит выкопке и хранению до     весны    будущего года;</w:t>
      </w:r>
    </w:p>
    <w:p w14:paraId="0A1F84AD">
      <w:pPr>
        <w:jc w:val="both"/>
      </w:pPr>
      <w:r>
        <w:t>- работать лопатой, граблями, вилами, секатором;</w:t>
      </w:r>
    </w:p>
    <w:p w14:paraId="50CC8426">
      <w:pPr>
        <w:jc w:val="both"/>
      </w:pPr>
      <w:r>
        <w:t xml:space="preserve">- составлять земляные смеси; </w:t>
      </w:r>
    </w:p>
    <w:p w14:paraId="3E99BACC">
      <w:pPr>
        <w:jc w:val="both"/>
      </w:pPr>
      <w:r>
        <w:t>- проводить обмолот и очистку семян;</w:t>
      </w:r>
    </w:p>
    <w:p w14:paraId="6460AA40">
      <w:pPr>
        <w:jc w:val="both"/>
      </w:pPr>
      <w:r>
        <w:t xml:space="preserve">- уметь самостоятельно определять приёмы ухода за  комнатными растениями  и выполнять их; </w:t>
      </w:r>
    </w:p>
    <w:p w14:paraId="19F1B511">
      <w:pPr>
        <w:jc w:val="both"/>
      </w:pPr>
      <w:r>
        <w:t xml:space="preserve">-проводить перевалку комнатных растений; </w:t>
      </w:r>
    </w:p>
    <w:p w14:paraId="51DC2415">
      <w:pPr>
        <w:jc w:val="both"/>
      </w:pPr>
      <w:r>
        <w:t xml:space="preserve">- пользоваться мерными инструментами (лентой, шнуром, маркером); </w:t>
      </w:r>
    </w:p>
    <w:p w14:paraId="065EF815">
      <w:pPr>
        <w:jc w:val="both"/>
      </w:pPr>
      <w:r>
        <w:t>-распознавать и называть органы  цветкового растения;</w:t>
      </w:r>
    </w:p>
    <w:p w14:paraId="26C45F8B">
      <w:pPr>
        <w:jc w:val="both"/>
      </w:pPr>
      <w:r>
        <w:t>- выращивать однолетние и многолетние цветковые растения и ухаживать за ними;</w:t>
      </w:r>
    </w:p>
    <w:p w14:paraId="082E92D3">
      <w:pPr>
        <w:jc w:val="both"/>
      </w:pPr>
      <w:r>
        <w:t>- проводить осенний и весенний уход за  деревьями и кустарниками.</w:t>
      </w:r>
    </w:p>
    <w:p w14:paraId="797E6A5F">
      <w:pPr>
        <w:jc w:val="both"/>
      </w:pPr>
      <w:r>
        <w:t>-производить промеры участка и построить его план;</w:t>
      </w:r>
    </w:p>
    <w:p w14:paraId="6368AE48">
      <w:pPr>
        <w:jc w:val="both"/>
      </w:pPr>
      <w:r>
        <w:t>-определять удобрения и механический состав почвы по внешнему виду;</w:t>
      </w:r>
    </w:p>
    <w:p w14:paraId="2AAD29EC">
      <w:pPr>
        <w:jc w:val="both"/>
      </w:pPr>
      <w:r>
        <w:t>-выращивать цветочную рассаду в условиях защищенного грунта;</w:t>
      </w:r>
    </w:p>
    <w:p w14:paraId="6AD40B93">
      <w:pPr>
        <w:jc w:val="both"/>
      </w:pPr>
      <w:r>
        <w:t>-совершать посев семян однолетних цветочных культур на рассаду;</w:t>
      </w:r>
    </w:p>
    <w:p w14:paraId="25546B60">
      <w:pPr>
        <w:jc w:val="both"/>
      </w:pPr>
      <w:r>
        <w:t>-грамотно высаживать на постоянное место многолетние цветочные растения, деревья и кустарники, используемые в ландшафтной архитектуре;</w:t>
      </w:r>
    </w:p>
    <w:p w14:paraId="1BB8C381">
      <w:pPr>
        <w:jc w:val="both"/>
      </w:pPr>
      <w:r>
        <w:t>-производить систематический своевременный уход за посадками цветочных растений и древесно-кустарниковых пород;</w:t>
      </w:r>
    </w:p>
    <w:p w14:paraId="63FE7A26">
      <w:pPr>
        <w:jc w:val="both"/>
      </w:pPr>
      <w:r>
        <w:t>-высаживать рассаду однолетников в открытый грунт;</w:t>
      </w:r>
    </w:p>
    <w:p w14:paraId="64F77C6E">
      <w:pPr>
        <w:jc w:val="both"/>
      </w:pPr>
      <w:r>
        <w:t>-пользоваться ручным инструментом и садовым инвентарем;</w:t>
      </w:r>
    </w:p>
    <w:p w14:paraId="0AD03B06">
      <w:pPr>
        <w:jc w:val="both"/>
      </w:pPr>
      <w:r>
        <w:t>-соблюдать гигиенические требования к оборудованию;</w:t>
      </w:r>
    </w:p>
    <w:p w14:paraId="7AADEC82">
      <w:pPr>
        <w:jc w:val="both"/>
      </w:pPr>
      <w:r>
        <w:t>-готовить простые растворы и настои для обработки растений, используемых в ландшафтной архитектуре;</w:t>
      </w:r>
    </w:p>
    <w:p w14:paraId="77AE040D">
      <w:pPr>
        <w:jc w:val="both"/>
      </w:pPr>
      <w:r>
        <w:t>-соблюдать гигиенические требования к спецодежде, правильно применять спецодежду при выполнении различных работ;</w:t>
      </w:r>
    </w:p>
    <w:p w14:paraId="30033214">
      <w:pPr>
        <w:jc w:val="both"/>
      </w:pPr>
      <w:r>
        <w:t>-соблюдать правила техники безопасности на рабочем месте;</w:t>
      </w:r>
    </w:p>
    <w:p w14:paraId="1D0D3857">
      <w:pPr>
        <w:jc w:val="both"/>
      </w:pPr>
      <w:r>
        <w:t>-использовать в своей работе основную и дополнительную информацию по ходу рабочего процесса. технологично организовывать свою деятельность: формулировать цель работы, планировать и решать задачи, осуществлять практическую работу, анализировать получаемые результаты, делать выводы;</w:t>
      </w:r>
    </w:p>
    <w:p w14:paraId="5EFE8E4B">
      <w:pPr>
        <w:jc w:val="both"/>
      </w:pPr>
      <w:r>
        <w:t>-использовать в своей работе основную и дополнительную информацию по ходу рабочего процесса;</w:t>
      </w:r>
    </w:p>
    <w:p w14:paraId="52D6CD23">
      <w:pPr>
        <w:jc w:val="both"/>
      </w:pPr>
      <w:r>
        <w:t>-производить самоконтроль и контроль качества на любом этапе выполнения работы, фиксировать результаты своего труда.</w:t>
      </w:r>
    </w:p>
    <w:p w14:paraId="344D44D2">
      <w:pPr>
        <w:jc w:val="both"/>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27BE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2"/>
          </w:tcPr>
          <w:p w14:paraId="455680C9">
            <w:pPr>
              <w:pStyle w:val="8"/>
              <w:shd w:val="clear" w:color="auto" w:fill="FFFFFF"/>
              <w:spacing w:after="125"/>
              <w:jc w:val="center"/>
              <w:rPr>
                <w:bCs/>
                <w:iCs/>
                <w:color w:val="000000"/>
                <w:szCs w:val="18"/>
              </w:rPr>
            </w:pPr>
            <w:r>
              <w:rPr>
                <w:bCs/>
                <w:iCs/>
                <w:color w:val="000000"/>
                <w:szCs w:val="18"/>
              </w:rPr>
              <w:t>10 класс</w:t>
            </w:r>
          </w:p>
        </w:tc>
      </w:tr>
      <w:tr w14:paraId="06C3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0CF7A3F9">
            <w:pPr>
              <w:spacing w:after="15" w:line="268" w:lineRule="auto"/>
              <w:ind w:right="24"/>
              <w:jc w:val="center"/>
              <w:rPr>
                <w:color w:val="000000"/>
                <w:sz w:val="28"/>
              </w:rPr>
            </w:pPr>
            <w:r>
              <w:rPr>
                <w:color w:val="000000"/>
              </w:rPr>
              <w:t>Минимальный уровень:</w:t>
            </w:r>
          </w:p>
        </w:tc>
        <w:tc>
          <w:tcPr>
            <w:tcW w:w="4785" w:type="dxa"/>
          </w:tcPr>
          <w:p w14:paraId="2A5C5C4C">
            <w:pPr>
              <w:pStyle w:val="8"/>
              <w:shd w:val="clear" w:color="auto" w:fill="FFFFFF"/>
              <w:spacing w:after="125"/>
              <w:jc w:val="center"/>
              <w:rPr>
                <w:color w:val="000000"/>
                <w:szCs w:val="18"/>
              </w:rPr>
            </w:pPr>
            <w:r>
              <w:rPr>
                <w:bCs/>
                <w:iCs/>
                <w:color w:val="000000"/>
                <w:szCs w:val="18"/>
              </w:rPr>
              <w:t>Достаточный уровень</w:t>
            </w:r>
            <w:r>
              <w:rPr>
                <w:color w:val="000000"/>
                <w:szCs w:val="18"/>
              </w:rPr>
              <w:t>:</w:t>
            </w:r>
          </w:p>
        </w:tc>
      </w:tr>
      <w:tr w14:paraId="4CFA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42830AE7">
            <w:pPr>
              <w:spacing w:after="15"/>
              <w:ind w:right="86"/>
              <w:jc w:val="both"/>
              <w:rPr>
                <w:color w:val="000000"/>
              </w:rPr>
            </w:pPr>
            <w:r>
              <w:rPr>
                <w:color w:val="000000"/>
              </w:rPr>
              <w:t xml:space="preserve">-  знание названий материалов; процесса их изготовления; </w:t>
            </w:r>
          </w:p>
          <w:p w14:paraId="20D36FD8">
            <w:pPr>
              <w:spacing w:after="15"/>
              <w:ind w:right="86"/>
              <w:jc w:val="both"/>
              <w:rPr>
                <w:color w:val="000000"/>
              </w:rPr>
            </w:pPr>
            <w:r>
              <w:rPr>
                <w:color w:val="000000"/>
              </w:rPr>
              <w:t xml:space="preserve">- знание свойств материалов и правил хранения; </w:t>
            </w:r>
          </w:p>
          <w:p w14:paraId="35E58DD6">
            <w:pPr>
              <w:spacing w:after="15"/>
              <w:ind w:right="86"/>
              <w:jc w:val="both"/>
              <w:rPr>
                <w:color w:val="000000"/>
              </w:rPr>
            </w:pPr>
            <w:r>
              <w:rPr>
                <w:color w:val="000000"/>
              </w:rPr>
              <w:t xml:space="preserve">- знание санитарно-гигиенических требований при работе с производственными материалами; </w:t>
            </w:r>
          </w:p>
          <w:p w14:paraId="69C50585">
            <w:pPr>
              <w:spacing w:after="15"/>
              <w:ind w:right="86"/>
              <w:jc w:val="both"/>
              <w:rPr>
                <w:color w:val="000000"/>
              </w:rPr>
            </w:pPr>
            <w:r>
              <w:rPr>
                <w:color w:val="000000"/>
              </w:rPr>
              <w:t xml:space="preserve">- знание принципов действия, общего устройства машины и ее основных частей (на примере трактора); </w:t>
            </w:r>
          </w:p>
          <w:p w14:paraId="41834C8D">
            <w:pPr>
              <w:spacing w:after="15"/>
              <w:ind w:right="86"/>
              <w:jc w:val="both"/>
              <w:rPr>
                <w:color w:val="000000"/>
              </w:rPr>
            </w:pPr>
            <w:r>
              <w:rPr>
                <w:color w:val="000000"/>
              </w:rPr>
              <w:t xml:space="preserve">-  знание и применение правил безопасной работы с инструментами и оборудованием, санитарно-гигиенических требований при выполнении работы; </w:t>
            </w:r>
          </w:p>
          <w:p w14:paraId="06CF02A1">
            <w:pPr>
              <w:spacing w:after="15"/>
              <w:ind w:right="86"/>
              <w:jc w:val="both"/>
              <w:rPr>
                <w:color w:val="000000"/>
              </w:rPr>
            </w:pPr>
            <w:r>
              <w:rPr>
                <w:color w:val="000000"/>
              </w:rPr>
              <w:t>- владение основами современного промышленного и сельскохозяйственного производства;</w:t>
            </w:r>
          </w:p>
          <w:p w14:paraId="2BC3A533">
            <w:pPr>
              <w:pStyle w:val="8"/>
              <w:shd w:val="clear" w:color="auto" w:fill="FFFFFF"/>
              <w:spacing w:after="125"/>
              <w:jc w:val="both"/>
              <w:rPr>
                <w:color w:val="000000"/>
              </w:rPr>
            </w:pPr>
            <w:r>
              <w:rPr>
                <w:color w:val="000000"/>
              </w:rPr>
              <w:t xml:space="preserve">- чтение технологической карты, используемой в процессе изготовления изделия; </w:t>
            </w:r>
          </w:p>
          <w:p w14:paraId="7FA9A6FC">
            <w:pPr>
              <w:pStyle w:val="8"/>
              <w:shd w:val="clear" w:color="auto" w:fill="FFFFFF"/>
              <w:spacing w:after="125"/>
              <w:jc w:val="both"/>
              <w:rPr>
                <w:color w:val="000000"/>
              </w:rPr>
            </w:pPr>
            <w:r>
              <w:rPr>
                <w:color w:val="000000"/>
              </w:rPr>
              <w:t>- составление стандартного плана работы;</w:t>
            </w:r>
          </w:p>
          <w:p w14:paraId="570D4FED">
            <w:pPr>
              <w:pStyle w:val="8"/>
              <w:shd w:val="clear" w:color="auto" w:fill="FFFFFF"/>
              <w:spacing w:after="125"/>
              <w:jc w:val="both"/>
              <w:rPr>
                <w:color w:val="000000"/>
              </w:rPr>
            </w:pPr>
            <w:r>
              <w:rPr>
                <w:color w:val="000000"/>
              </w:rPr>
              <w:t xml:space="preserve">-  определение утилитарной и эстетической ценности предметов, изделий; </w:t>
            </w:r>
          </w:p>
          <w:p w14:paraId="53F7B0E9">
            <w:pPr>
              <w:pStyle w:val="8"/>
              <w:shd w:val="clear" w:color="auto" w:fill="FFFFFF"/>
              <w:spacing w:after="125"/>
              <w:jc w:val="both"/>
              <w:rPr>
                <w:color w:val="000000"/>
              </w:rPr>
            </w:pPr>
            <w:r>
              <w:rPr>
                <w:color w:val="000000"/>
              </w:rPr>
              <w:t xml:space="preserve">- понимание и оценка красоты труда и его результатов; </w:t>
            </w:r>
          </w:p>
          <w:p w14:paraId="0FD8BEF8">
            <w:pPr>
              <w:pStyle w:val="8"/>
              <w:shd w:val="clear" w:color="auto" w:fill="FFFFFF"/>
              <w:spacing w:after="125"/>
              <w:jc w:val="both"/>
              <w:rPr>
                <w:color w:val="000000"/>
              </w:rPr>
            </w:pPr>
            <w:r>
              <w:rPr>
                <w:color w:val="000000"/>
              </w:rPr>
              <w:t xml:space="preserve">- использование эстетических ориентиров (эталонов) в быту, дома и в образовательной организации; </w:t>
            </w:r>
          </w:p>
          <w:p w14:paraId="341CD8B6">
            <w:pPr>
              <w:pStyle w:val="8"/>
              <w:shd w:val="clear" w:color="auto" w:fill="FFFFFF"/>
              <w:spacing w:after="125"/>
              <w:jc w:val="both"/>
              <w:rPr>
                <w:color w:val="000000"/>
              </w:rPr>
            </w:pPr>
            <w:r>
              <w:rPr>
                <w:color w:val="000000"/>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 распределение ролей в группе, сотрудничество, осуществление взаимопомощи; </w:t>
            </w:r>
          </w:p>
          <w:p w14:paraId="47AF0381">
            <w:pPr>
              <w:pStyle w:val="8"/>
              <w:shd w:val="clear" w:color="auto" w:fill="FFFFFF"/>
              <w:spacing w:after="125"/>
              <w:jc w:val="both"/>
              <w:rPr>
                <w:color w:val="000000"/>
              </w:rPr>
            </w:pPr>
            <w:r>
              <w:rPr>
                <w:color w:val="000000"/>
              </w:rPr>
              <w:t xml:space="preserve">- учет мнений других обучающихся и педагогического работника при организации собственной деятельности и совместной работы; </w:t>
            </w:r>
          </w:p>
          <w:p w14:paraId="0FCACCBB">
            <w:pPr>
              <w:pStyle w:val="8"/>
              <w:shd w:val="clear" w:color="auto" w:fill="FFFFFF"/>
              <w:spacing w:after="125"/>
              <w:jc w:val="both"/>
              <w:rPr>
                <w:color w:val="000000"/>
              </w:rPr>
            </w:pPr>
            <w:r>
              <w:rPr>
                <w:color w:val="000000"/>
              </w:rPr>
              <w:t xml:space="preserve">- комментирование и оценка в доброжелательной форме достижений других обучающихся; </w:t>
            </w:r>
          </w:p>
          <w:p w14:paraId="0573F580">
            <w:pPr>
              <w:pStyle w:val="8"/>
              <w:shd w:val="clear" w:color="auto" w:fill="FFFFFF"/>
              <w:spacing w:after="125"/>
              <w:jc w:val="both"/>
              <w:rPr>
                <w:color w:val="000000"/>
              </w:rPr>
            </w:pPr>
            <w:r>
              <w:rPr>
                <w:color w:val="000000"/>
              </w:rPr>
              <w:t xml:space="preserve">- посильное участие в благоустройстве и озеленении территорий; </w:t>
            </w:r>
          </w:p>
          <w:p w14:paraId="5CDF5E87">
            <w:pPr>
              <w:pStyle w:val="8"/>
              <w:shd w:val="clear" w:color="auto" w:fill="FFFFFF"/>
              <w:spacing w:after="125"/>
              <w:jc w:val="both"/>
              <w:rPr>
                <w:color w:val="000000"/>
              </w:rPr>
            </w:pPr>
            <w:r>
              <w:rPr>
                <w:color w:val="000000"/>
              </w:rPr>
              <w:t>- охране природы и окружающей среды;</w:t>
            </w:r>
          </w:p>
          <w:p w14:paraId="599049B3">
            <w:pPr>
              <w:pStyle w:val="8"/>
              <w:shd w:val="clear" w:color="auto" w:fill="FFFFFF"/>
              <w:spacing w:after="125"/>
              <w:jc w:val="both"/>
              <w:rPr>
                <w:color w:val="000000"/>
                <w:szCs w:val="18"/>
              </w:rPr>
            </w:pPr>
            <w:r>
              <w:rPr>
                <w:color w:val="000000"/>
              </w:rPr>
              <w:t xml:space="preserve">- </w:t>
            </w:r>
            <w:r>
              <w:rPr>
                <w:color w:val="000000"/>
                <w:szCs w:val="18"/>
              </w:rPr>
              <w:t xml:space="preserve">знать правила вскапывания почвы, общее представление о почве, удобрениях; </w:t>
            </w:r>
          </w:p>
          <w:p w14:paraId="03C868E7">
            <w:pPr>
              <w:pStyle w:val="8"/>
              <w:shd w:val="clear" w:color="auto" w:fill="FFFFFF"/>
              <w:spacing w:after="125"/>
              <w:jc w:val="both"/>
              <w:rPr>
                <w:color w:val="000000"/>
                <w:szCs w:val="18"/>
              </w:rPr>
            </w:pPr>
            <w:r>
              <w:rPr>
                <w:color w:val="000000"/>
                <w:szCs w:val="18"/>
              </w:rPr>
              <w:t xml:space="preserve">- состав почвы, устройство с/х ручного инвентаря, признаки созревания овощей, обработку почвы, сроки уборки картофеля, правила копки клубней и корнеплодов без повреждения, сроки посадки чеснока, подготовка посадочного материала, глубину заделки, теоретические сведения о сроках и способах посева овощей, особенности роста и развития растений, условия хранения овощей; </w:t>
            </w:r>
          </w:p>
          <w:p w14:paraId="58CF01EC">
            <w:pPr>
              <w:pStyle w:val="8"/>
              <w:shd w:val="clear" w:color="auto" w:fill="FFFFFF"/>
              <w:spacing w:after="125"/>
              <w:jc w:val="both"/>
              <w:rPr>
                <w:color w:val="000000"/>
                <w:szCs w:val="18"/>
              </w:rPr>
            </w:pPr>
            <w:r>
              <w:rPr>
                <w:color w:val="000000"/>
                <w:szCs w:val="18"/>
              </w:rPr>
              <w:t xml:space="preserve">- подбирать инвентарь и оборудование, необходимые для работы; руководствоваться правилами безопасной работы с инвентарем и оборудованием, санитарно-гигиеническими требованиями при выполнении различных с/х работ в растениеводстве; </w:t>
            </w:r>
          </w:p>
          <w:p w14:paraId="61E8E7E2">
            <w:pPr>
              <w:pStyle w:val="8"/>
              <w:shd w:val="clear" w:color="auto" w:fill="FFFFFF"/>
              <w:spacing w:after="125"/>
              <w:jc w:val="both"/>
              <w:rPr>
                <w:color w:val="000000"/>
                <w:szCs w:val="18"/>
              </w:rPr>
            </w:pPr>
            <w:r>
              <w:rPr>
                <w:color w:val="000000"/>
                <w:szCs w:val="18"/>
              </w:rPr>
              <w:t xml:space="preserve">- знать сущность базовых способов воздействия на предметы труда (механических, химических, биологических, энергетических и т. п.); </w:t>
            </w:r>
          </w:p>
          <w:p w14:paraId="3FC5C3BC">
            <w:pPr>
              <w:pStyle w:val="8"/>
              <w:shd w:val="clear" w:color="auto" w:fill="FFFFFF"/>
              <w:spacing w:after="125"/>
              <w:jc w:val="both"/>
              <w:rPr>
                <w:color w:val="000000"/>
                <w:szCs w:val="18"/>
              </w:rPr>
            </w:pPr>
            <w:r>
              <w:rPr>
                <w:color w:val="000000"/>
                <w:szCs w:val="18"/>
              </w:rPr>
              <w:t xml:space="preserve">- знать принципы, лежащие в основе наиболее распространенных производственных технологических процессов (обработка почвы, уборка урожая, хранение семян и т.п.); овладеть основами современного промышленного и сельскохозяйственного производства, читать техническую (технологическую) документацию, применяемую при осуществлении изучаемого технологического процесса; </w:t>
            </w:r>
          </w:p>
          <w:p w14:paraId="4BCBA25C">
            <w:pPr>
              <w:pStyle w:val="8"/>
              <w:shd w:val="clear" w:color="auto" w:fill="FFFFFF"/>
              <w:spacing w:after="125"/>
              <w:jc w:val="both"/>
              <w:rPr>
                <w:color w:val="000000"/>
                <w:szCs w:val="18"/>
              </w:rPr>
            </w:pPr>
            <w:r>
              <w:rPr>
                <w:color w:val="000000"/>
                <w:szCs w:val="18"/>
              </w:rPr>
              <w:t xml:space="preserve">-составлять стандартный план работы; представление о разных видах сельскохозяйственного труда (растениеводство); </w:t>
            </w:r>
          </w:p>
          <w:p w14:paraId="33B798A3">
            <w:pPr>
              <w:pStyle w:val="8"/>
              <w:shd w:val="clear" w:color="auto" w:fill="FFFFFF"/>
              <w:spacing w:after="125"/>
              <w:jc w:val="both"/>
              <w:rPr>
                <w:color w:val="000000"/>
                <w:szCs w:val="18"/>
              </w:rPr>
            </w:pPr>
            <w:r>
              <w:rPr>
                <w:color w:val="000000"/>
                <w:szCs w:val="18"/>
              </w:rPr>
              <w:t xml:space="preserve">- понимать значение и ценность труда; понимать красоту труда и его результатов; </w:t>
            </w:r>
          </w:p>
          <w:p w14:paraId="7E4D5BDD">
            <w:pPr>
              <w:pStyle w:val="8"/>
              <w:shd w:val="clear" w:color="auto" w:fill="FFFFFF"/>
              <w:spacing w:after="125"/>
              <w:jc w:val="both"/>
              <w:rPr>
                <w:color w:val="000000"/>
                <w:szCs w:val="18"/>
              </w:rPr>
            </w:pPr>
            <w:r>
              <w:rPr>
                <w:color w:val="000000"/>
                <w:szCs w:val="18"/>
              </w:rPr>
              <w:t>- и бережно относиться к общественному достоянию и родной природе; использовать эстетические ориентиры/эталоны в быту, дома и в школе.</w:t>
            </w:r>
          </w:p>
        </w:tc>
        <w:tc>
          <w:tcPr>
            <w:tcW w:w="4785" w:type="dxa"/>
          </w:tcPr>
          <w:p w14:paraId="030368BC">
            <w:pPr>
              <w:spacing w:after="53"/>
              <w:ind w:right="24"/>
              <w:jc w:val="both"/>
              <w:rPr>
                <w:color w:val="000000"/>
              </w:rPr>
            </w:pPr>
            <w:r>
              <w:rPr>
                <w:color w:val="000000"/>
              </w:rPr>
              <w:t xml:space="preserve">- 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 </w:t>
            </w:r>
          </w:p>
          <w:p w14:paraId="2EDC70A5">
            <w:pPr>
              <w:spacing w:after="53"/>
              <w:ind w:right="24"/>
              <w:jc w:val="both"/>
              <w:rPr>
                <w:color w:val="000000"/>
              </w:rPr>
            </w:pPr>
            <w:r>
              <w:rPr>
                <w:color w:val="000000"/>
              </w:rPr>
              <w:t xml:space="preserve">- планирование предстоящей практической работы, соотнесение своих действий с поставленной целью; </w:t>
            </w:r>
          </w:p>
          <w:p w14:paraId="6FA0AC4B">
            <w:pPr>
              <w:spacing w:after="53"/>
              <w:ind w:right="24"/>
              <w:jc w:val="both"/>
              <w:rPr>
                <w:color w:val="000000"/>
              </w:rPr>
            </w:pPr>
            <w:r>
              <w:rPr>
                <w:color w:val="000000"/>
              </w:rPr>
              <w:t xml:space="preserve">- осуществление настройки и текущего ремонта инструмента; </w:t>
            </w:r>
          </w:p>
          <w:p w14:paraId="1BF1FF54">
            <w:pPr>
              <w:spacing w:after="53"/>
              <w:ind w:right="24"/>
              <w:jc w:val="both"/>
              <w:rPr>
                <w:color w:val="000000"/>
              </w:rPr>
            </w:pPr>
            <w:r>
              <w:rPr>
                <w:color w:val="000000"/>
              </w:rPr>
              <w:t xml:space="preserve">- 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 </w:t>
            </w:r>
          </w:p>
          <w:p w14:paraId="2E5639FF">
            <w:pPr>
              <w:spacing w:after="53"/>
              <w:ind w:right="24"/>
              <w:jc w:val="both"/>
              <w:rPr>
                <w:color w:val="000000"/>
              </w:rPr>
            </w:pPr>
            <w:r>
              <w:rPr>
                <w:color w:val="000000"/>
              </w:rPr>
              <w:t xml:space="preserve">- создание материальных ценностей, имеющих потребительскую стоимость и значение для удовлетворения общественных потребностей; </w:t>
            </w:r>
          </w:p>
          <w:p w14:paraId="32131212">
            <w:pPr>
              <w:spacing w:after="53"/>
              <w:ind w:right="24"/>
              <w:jc w:val="both"/>
              <w:rPr>
                <w:color w:val="000000"/>
              </w:rPr>
            </w:pPr>
            <w:r>
              <w:rPr>
                <w:color w:val="000000"/>
              </w:rPr>
              <w:t xml:space="preserve">- самостоятельное определение задач предстоящей работы и оптимальной последовательности действий для реализации замысла; </w:t>
            </w:r>
          </w:p>
          <w:p w14:paraId="718050E6">
            <w:pPr>
              <w:spacing w:after="53"/>
              <w:ind w:right="24"/>
              <w:jc w:val="both"/>
              <w:rPr>
                <w:color w:val="000000"/>
              </w:rPr>
            </w:pPr>
            <w:r>
              <w:rPr>
                <w:color w:val="000000"/>
              </w:rPr>
              <w:t xml:space="preserve">- прогнозирование конечного результата и самостоятельный отбор средств и способов работы для его получения; </w:t>
            </w:r>
          </w:p>
          <w:p w14:paraId="29AD701C">
            <w:pPr>
              <w:spacing w:after="53"/>
              <w:ind w:right="24"/>
              <w:jc w:val="both"/>
              <w:rPr>
                <w:color w:val="000000"/>
              </w:rPr>
            </w:pPr>
            <w:r>
              <w:rPr>
                <w:color w:val="000000"/>
              </w:rPr>
              <w:t xml:space="preserve">- владение некоторыми видам общественно-организационного труда (выполнение обязанностей бригадира рабочей группы, старосты класса, звеньевого); </w:t>
            </w:r>
          </w:p>
          <w:p w14:paraId="5B9F90CD">
            <w:pPr>
              <w:spacing w:after="53"/>
              <w:ind w:right="24"/>
              <w:jc w:val="both"/>
              <w:rPr>
                <w:color w:val="000000"/>
              </w:rPr>
            </w:pPr>
            <w:r>
              <w:rPr>
                <w:color w:val="000000"/>
              </w:rPr>
              <w:t>- понимание общественной значимости своего труда, своих достижений в области трудовой деятельности; способность к самооценке;</w:t>
            </w:r>
          </w:p>
          <w:p w14:paraId="634D7250">
            <w:pPr>
              <w:spacing w:after="15"/>
              <w:ind w:right="24"/>
              <w:jc w:val="both"/>
              <w:rPr>
                <w:color w:val="000000"/>
              </w:rPr>
            </w:pPr>
            <w:r>
              <w:rPr>
                <w:color w:val="000000"/>
              </w:rPr>
              <w:t xml:space="preserve">- понимание необходимости гармоничного сосуществования предметного мира </w:t>
            </w:r>
            <w:r>
              <w:rPr>
                <w:color w:val="000000"/>
              </w:rPr>
              <w:drawing>
                <wp:inline distT="0" distB="0" distL="0" distR="0">
                  <wp:extent cx="7620" cy="7620"/>
                  <wp:effectExtent l="0" t="0" r="0" b="0"/>
                  <wp:docPr id="167" name="Picture 409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40944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620" cy="7620"/>
                          </a:xfrm>
                          <a:prstGeom prst="rect">
                            <a:avLst/>
                          </a:prstGeom>
                          <a:noFill/>
                          <a:ln>
                            <a:noFill/>
                          </a:ln>
                        </pic:spPr>
                      </pic:pic>
                    </a:graphicData>
                  </a:graphic>
                </wp:inline>
              </w:drawing>
            </w:r>
            <w:r>
              <w:rPr>
                <w:color w:val="000000"/>
              </w:rPr>
              <w:t>с миром природы;</w:t>
            </w:r>
          </w:p>
          <w:p w14:paraId="3344DF6C">
            <w:pPr>
              <w:spacing w:after="15"/>
              <w:ind w:right="24"/>
              <w:jc w:val="both"/>
              <w:rPr>
                <w:color w:val="000000"/>
                <w:szCs w:val="18"/>
              </w:rPr>
            </w:pPr>
            <w:r>
              <w:rPr>
                <w:color w:val="000000"/>
              </w:rPr>
              <w:t xml:space="preserve">- </w:t>
            </w:r>
            <w:r>
              <w:rPr>
                <w:color w:val="000000"/>
                <w:szCs w:val="18"/>
              </w:rPr>
              <w:t xml:space="preserve">вскапывать, рыхлить и выравнивать почву, убирать и сортировать овощи, обрезать ботву, работать граблями, определять верхушку и основание клубня картофеля, отбирать семенной картофель и раскладывать для проращивания, делать посадки и ухаживать за растениями, поливать и рыхлить почву, раскладывать семена моркови и свёклы в посевные грядки, убирать овощи на пришкольном участке, сортировать и взвешивать урожай собранных культур, делать посев и посадки овощных культур; </w:t>
            </w:r>
          </w:p>
          <w:p w14:paraId="14683B17">
            <w:pPr>
              <w:spacing w:after="15"/>
              <w:ind w:right="24"/>
              <w:jc w:val="both"/>
              <w:rPr>
                <w:color w:val="000000"/>
              </w:rPr>
            </w:pPr>
            <w:r>
              <w:rPr>
                <w:color w:val="000000"/>
                <w:szCs w:val="18"/>
              </w:rPr>
              <w:t xml:space="preserve">- </w:t>
            </w:r>
            <w:r>
              <w:rPr>
                <w:color w:val="000000"/>
              </w:rPr>
              <w:t>знать историю происхождения выращиваемых растений; знать приёмы и особенности выращивания растений, сезонный уход за растениями и участком;</w:t>
            </w:r>
          </w:p>
          <w:p w14:paraId="57290BC2">
            <w:pPr>
              <w:spacing w:after="15"/>
              <w:ind w:right="24"/>
              <w:jc w:val="both"/>
              <w:rPr>
                <w:color w:val="000000"/>
              </w:rPr>
            </w:pPr>
            <w:r>
              <w:rPr>
                <w:color w:val="000000"/>
              </w:rPr>
              <w:t xml:space="preserve"> -владеть терминологией по предмету; знать правила техники безопасности при работе с садовыми инструментами, газонокосилкой, химическими веществами, соблюдать санитарно- гигиенические требования при выполнении трудовых работ; </w:t>
            </w:r>
          </w:p>
          <w:p w14:paraId="33C8FD1A">
            <w:pPr>
              <w:spacing w:after="15"/>
              <w:ind w:right="24"/>
              <w:jc w:val="both"/>
              <w:rPr>
                <w:color w:val="000000"/>
              </w:rPr>
            </w:pPr>
            <w:r>
              <w:rPr>
                <w:color w:val="000000"/>
              </w:rPr>
              <w:t xml:space="preserve">- активно участвовать в творческой жизни школы; </w:t>
            </w:r>
          </w:p>
          <w:p w14:paraId="1DF1B2E2">
            <w:pPr>
              <w:spacing w:after="15"/>
              <w:ind w:right="24"/>
              <w:jc w:val="both"/>
            </w:pPr>
            <w:r>
              <w:rPr>
                <w:color w:val="000000"/>
              </w:rPr>
              <w:t>- уметь самостоятельно выполнять сложные работы по уходу и выращиванию растений; знание правил рациональной организации труда, включающих упорядоченность действий и самодисциплину.</w:t>
            </w:r>
          </w:p>
        </w:tc>
      </w:tr>
      <w:tr w14:paraId="592D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2"/>
          </w:tcPr>
          <w:p w14:paraId="01A36E2D">
            <w:pPr>
              <w:pStyle w:val="8"/>
              <w:shd w:val="clear" w:color="auto" w:fill="FFFFFF"/>
              <w:spacing w:after="125"/>
              <w:jc w:val="center"/>
              <w:rPr>
                <w:bCs/>
                <w:iCs/>
                <w:color w:val="000000"/>
                <w:szCs w:val="18"/>
              </w:rPr>
            </w:pPr>
            <w:r>
              <w:rPr>
                <w:bCs/>
                <w:iCs/>
                <w:color w:val="000000"/>
                <w:szCs w:val="18"/>
              </w:rPr>
              <w:t>11 класс</w:t>
            </w:r>
          </w:p>
        </w:tc>
      </w:tr>
      <w:tr w14:paraId="5587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555FFB3A">
            <w:pPr>
              <w:spacing w:after="15"/>
              <w:ind w:right="24"/>
              <w:jc w:val="center"/>
              <w:rPr>
                <w:color w:val="000000"/>
                <w:sz w:val="28"/>
              </w:rPr>
            </w:pPr>
            <w:r>
              <w:rPr>
                <w:color w:val="000000"/>
              </w:rPr>
              <w:t>Минимальный уровень:</w:t>
            </w:r>
          </w:p>
        </w:tc>
        <w:tc>
          <w:tcPr>
            <w:tcW w:w="4785" w:type="dxa"/>
          </w:tcPr>
          <w:p w14:paraId="6B038B4C">
            <w:pPr>
              <w:pStyle w:val="8"/>
              <w:shd w:val="clear" w:color="auto" w:fill="FFFFFF"/>
              <w:spacing w:after="125"/>
              <w:jc w:val="center"/>
              <w:rPr>
                <w:color w:val="000000"/>
                <w:szCs w:val="18"/>
              </w:rPr>
            </w:pPr>
            <w:r>
              <w:rPr>
                <w:bCs/>
                <w:iCs/>
                <w:color w:val="000000"/>
                <w:szCs w:val="18"/>
              </w:rPr>
              <w:t>Достаточный уровень</w:t>
            </w:r>
            <w:r>
              <w:rPr>
                <w:color w:val="000000"/>
                <w:szCs w:val="18"/>
              </w:rPr>
              <w:t>:</w:t>
            </w:r>
          </w:p>
        </w:tc>
      </w:tr>
      <w:tr w14:paraId="49DE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5F8B6CED">
            <w:pPr>
              <w:spacing w:after="15"/>
              <w:ind w:right="86"/>
              <w:jc w:val="both"/>
              <w:rPr>
                <w:color w:val="000000"/>
              </w:rPr>
            </w:pPr>
            <w:r>
              <w:rPr>
                <w:color w:val="000000"/>
              </w:rPr>
              <w:t xml:space="preserve">-  знание названий материалов; процесса их изготовления; </w:t>
            </w:r>
          </w:p>
          <w:p w14:paraId="16224F1C">
            <w:pPr>
              <w:spacing w:after="15"/>
              <w:ind w:right="86"/>
              <w:jc w:val="both"/>
              <w:rPr>
                <w:color w:val="000000"/>
              </w:rPr>
            </w:pPr>
            <w:r>
              <w:rPr>
                <w:color w:val="000000"/>
              </w:rPr>
              <w:t xml:space="preserve">- знание свойств материалов и правил хранения; </w:t>
            </w:r>
          </w:p>
          <w:p w14:paraId="66E4504F">
            <w:pPr>
              <w:spacing w:after="15"/>
              <w:ind w:right="86"/>
              <w:jc w:val="both"/>
              <w:rPr>
                <w:color w:val="000000"/>
              </w:rPr>
            </w:pPr>
            <w:r>
              <w:rPr>
                <w:color w:val="000000"/>
              </w:rPr>
              <w:t xml:space="preserve">- знание санитарно-гигиенических требований при работе с производственными материалами; </w:t>
            </w:r>
          </w:p>
          <w:p w14:paraId="737D6EF0">
            <w:pPr>
              <w:spacing w:after="15"/>
              <w:ind w:right="86"/>
              <w:jc w:val="both"/>
              <w:rPr>
                <w:color w:val="000000"/>
              </w:rPr>
            </w:pPr>
            <w:r>
              <w:rPr>
                <w:color w:val="000000"/>
              </w:rPr>
              <w:t xml:space="preserve">- знание принципов действия, общего устройства машины и ее основных частей (на примере трактора); </w:t>
            </w:r>
          </w:p>
          <w:p w14:paraId="7018F346">
            <w:pPr>
              <w:spacing w:after="15"/>
              <w:ind w:right="86"/>
              <w:jc w:val="both"/>
              <w:rPr>
                <w:color w:val="000000"/>
              </w:rPr>
            </w:pPr>
            <w:r>
              <w:rPr>
                <w:color w:val="000000"/>
              </w:rPr>
              <w:t xml:space="preserve">-  знание и применение правил безопасной работы с инструментами и оборудованием, санитарно-гигиенических требований при выполнении работы; </w:t>
            </w:r>
          </w:p>
          <w:p w14:paraId="5566B450">
            <w:pPr>
              <w:spacing w:after="15"/>
              <w:ind w:right="86"/>
              <w:jc w:val="both"/>
              <w:rPr>
                <w:color w:val="000000"/>
              </w:rPr>
            </w:pPr>
            <w:r>
              <w:rPr>
                <w:color w:val="000000"/>
              </w:rPr>
              <w:t>- владение основами современного промышленного и сельскохозяйственного производства;</w:t>
            </w:r>
          </w:p>
          <w:p w14:paraId="407D52C6">
            <w:pPr>
              <w:pStyle w:val="8"/>
              <w:shd w:val="clear" w:color="auto" w:fill="FFFFFF"/>
              <w:spacing w:after="125"/>
              <w:jc w:val="both"/>
              <w:rPr>
                <w:color w:val="000000"/>
              </w:rPr>
            </w:pPr>
            <w:r>
              <w:rPr>
                <w:color w:val="000000"/>
              </w:rPr>
              <w:t xml:space="preserve">- чтение технологической карты, используемой в процессе изготовления изделия; </w:t>
            </w:r>
          </w:p>
          <w:p w14:paraId="65079681">
            <w:pPr>
              <w:pStyle w:val="8"/>
              <w:shd w:val="clear" w:color="auto" w:fill="FFFFFF"/>
              <w:spacing w:after="125"/>
              <w:jc w:val="both"/>
              <w:rPr>
                <w:color w:val="000000"/>
              </w:rPr>
            </w:pPr>
            <w:r>
              <w:rPr>
                <w:color w:val="000000"/>
              </w:rPr>
              <w:t>- составление стандартного плана работы;</w:t>
            </w:r>
          </w:p>
          <w:p w14:paraId="39F8471B">
            <w:pPr>
              <w:pStyle w:val="8"/>
              <w:shd w:val="clear" w:color="auto" w:fill="FFFFFF"/>
              <w:spacing w:after="125"/>
              <w:jc w:val="both"/>
              <w:rPr>
                <w:color w:val="000000"/>
              </w:rPr>
            </w:pPr>
            <w:r>
              <w:rPr>
                <w:color w:val="000000"/>
              </w:rPr>
              <w:t xml:space="preserve">-  определение утилитарной и эстетической ценности предметов, изделий; </w:t>
            </w:r>
          </w:p>
          <w:p w14:paraId="77779679">
            <w:pPr>
              <w:pStyle w:val="8"/>
              <w:shd w:val="clear" w:color="auto" w:fill="FFFFFF"/>
              <w:spacing w:after="125"/>
              <w:jc w:val="both"/>
              <w:rPr>
                <w:color w:val="000000"/>
              </w:rPr>
            </w:pPr>
            <w:r>
              <w:rPr>
                <w:color w:val="000000"/>
              </w:rPr>
              <w:t xml:space="preserve">- понимание и оценка красоты труда и его результатов; </w:t>
            </w:r>
          </w:p>
          <w:p w14:paraId="21598225">
            <w:pPr>
              <w:pStyle w:val="8"/>
              <w:shd w:val="clear" w:color="auto" w:fill="FFFFFF"/>
              <w:spacing w:after="125"/>
              <w:jc w:val="both"/>
              <w:rPr>
                <w:color w:val="000000"/>
              </w:rPr>
            </w:pPr>
            <w:r>
              <w:rPr>
                <w:color w:val="000000"/>
              </w:rPr>
              <w:t xml:space="preserve">- использование эстетических ориентиров (эталонов) в быту, дома и в образовательной организации; </w:t>
            </w:r>
          </w:p>
          <w:p w14:paraId="41DFABF9">
            <w:pPr>
              <w:pStyle w:val="8"/>
              <w:shd w:val="clear" w:color="auto" w:fill="FFFFFF"/>
              <w:spacing w:after="125"/>
              <w:jc w:val="both"/>
              <w:rPr>
                <w:color w:val="000000"/>
              </w:rPr>
            </w:pPr>
            <w:r>
              <w:rPr>
                <w:color w:val="000000"/>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 распределение ролей в группе, сотрудничество, осуществление взаимопомощи; </w:t>
            </w:r>
          </w:p>
          <w:p w14:paraId="7E2DC27C">
            <w:pPr>
              <w:pStyle w:val="8"/>
              <w:shd w:val="clear" w:color="auto" w:fill="FFFFFF"/>
              <w:spacing w:after="125"/>
              <w:jc w:val="both"/>
              <w:rPr>
                <w:color w:val="000000"/>
              </w:rPr>
            </w:pPr>
            <w:r>
              <w:rPr>
                <w:color w:val="000000"/>
              </w:rPr>
              <w:t xml:space="preserve">- учет мнений других обучающихся и педагогического работника при организации собственной деятельности и совместной работы; </w:t>
            </w:r>
          </w:p>
          <w:p w14:paraId="2697E66B">
            <w:pPr>
              <w:pStyle w:val="8"/>
              <w:shd w:val="clear" w:color="auto" w:fill="FFFFFF"/>
              <w:spacing w:after="125"/>
              <w:jc w:val="both"/>
              <w:rPr>
                <w:color w:val="000000"/>
              </w:rPr>
            </w:pPr>
            <w:r>
              <w:rPr>
                <w:color w:val="000000"/>
              </w:rPr>
              <w:t xml:space="preserve">- комментирование и оценка в доброжелательной форме достижений других обучающихся; </w:t>
            </w:r>
          </w:p>
          <w:p w14:paraId="506E713D">
            <w:pPr>
              <w:pStyle w:val="8"/>
              <w:shd w:val="clear" w:color="auto" w:fill="FFFFFF"/>
              <w:spacing w:after="125"/>
              <w:jc w:val="both"/>
              <w:rPr>
                <w:color w:val="000000"/>
              </w:rPr>
            </w:pPr>
            <w:r>
              <w:rPr>
                <w:color w:val="000000"/>
              </w:rPr>
              <w:t xml:space="preserve">- посильное участие в благоустройстве и озеленении территорий; </w:t>
            </w:r>
          </w:p>
          <w:p w14:paraId="5893D0E3">
            <w:pPr>
              <w:pStyle w:val="8"/>
              <w:shd w:val="clear" w:color="auto" w:fill="FFFFFF"/>
              <w:spacing w:after="125"/>
              <w:jc w:val="both"/>
              <w:rPr>
                <w:color w:val="000000"/>
              </w:rPr>
            </w:pPr>
            <w:r>
              <w:rPr>
                <w:color w:val="000000"/>
              </w:rPr>
              <w:t>- охране природы и окружающей среды;</w:t>
            </w:r>
          </w:p>
          <w:p w14:paraId="084F3048">
            <w:pPr>
              <w:pStyle w:val="8"/>
              <w:shd w:val="clear" w:color="auto" w:fill="FFFFFF"/>
              <w:spacing w:after="125"/>
              <w:jc w:val="both"/>
              <w:rPr>
                <w:color w:val="000000"/>
                <w:szCs w:val="18"/>
              </w:rPr>
            </w:pPr>
            <w:r>
              <w:rPr>
                <w:color w:val="000000"/>
              </w:rPr>
              <w:t xml:space="preserve">- </w:t>
            </w:r>
            <w:r>
              <w:rPr>
                <w:color w:val="000000"/>
                <w:szCs w:val="18"/>
              </w:rPr>
              <w:t xml:space="preserve">знать правила вскапывания почвы, общее представление о почве, удобрениях; </w:t>
            </w:r>
          </w:p>
          <w:p w14:paraId="2D130632">
            <w:pPr>
              <w:pStyle w:val="8"/>
              <w:shd w:val="clear" w:color="auto" w:fill="FFFFFF"/>
              <w:spacing w:after="125"/>
              <w:jc w:val="both"/>
              <w:rPr>
                <w:color w:val="000000"/>
                <w:szCs w:val="18"/>
              </w:rPr>
            </w:pPr>
            <w:r>
              <w:rPr>
                <w:color w:val="000000"/>
                <w:szCs w:val="18"/>
              </w:rPr>
              <w:t xml:space="preserve">- подбирать инвентарь и оборудование, необходимые для работы; руководствоваться правилами безопасной работы с инвентарем и оборудованием, санитарно-гигиеническими требованиями при выполнении различных с/х работ в растениеводстве; </w:t>
            </w:r>
          </w:p>
          <w:p w14:paraId="39B02B63">
            <w:pPr>
              <w:pStyle w:val="8"/>
              <w:shd w:val="clear" w:color="auto" w:fill="FFFFFF"/>
              <w:spacing w:after="125"/>
              <w:jc w:val="both"/>
              <w:rPr>
                <w:color w:val="000000"/>
                <w:szCs w:val="18"/>
              </w:rPr>
            </w:pPr>
            <w:r>
              <w:rPr>
                <w:color w:val="000000"/>
                <w:szCs w:val="18"/>
              </w:rPr>
              <w:t xml:space="preserve">- знать сущность базовых способов воздействия на предметы труда (механических, химических, биологических, энергетических и т. п.); </w:t>
            </w:r>
          </w:p>
          <w:p w14:paraId="5560B652">
            <w:pPr>
              <w:pStyle w:val="8"/>
              <w:shd w:val="clear" w:color="auto" w:fill="FFFFFF"/>
              <w:spacing w:after="125"/>
              <w:jc w:val="both"/>
              <w:rPr>
                <w:color w:val="000000"/>
                <w:szCs w:val="18"/>
              </w:rPr>
            </w:pPr>
            <w:r>
              <w:rPr>
                <w:color w:val="000000"/>
                <w:szCs w:val="18"/>
              </w:rPr>
              <w:t xml:space="preserve">-составлять стандартный план работы; представление о разных видах сельскохозяйственного труда (растениеводство); </w:t>
            </w:r>
          </w:p>
          <w:p w14:paraId="14C5A8EC">
            <w:pPr>
              <w:pStyle w:val="8"/>
              <w:shd w:val="clear" w:color="auto" w:fill="FFFFFF"/>
              <w:spacing w:after="125"/>
              <w:jc w:val="both"/>
              <w:rPr>
                <w:color w:val="000000"/>
                <w:szCs w:val="18"/>
              </w:rPr>
            </w:pPr>
            <w:r>
              <w:rPr>
                <w:color w:val="000000"/>
                <w:szCs w:val="18"/>
              </w:rPr>
              <w:t xml:space="preserve">- понимать значение и ценность труда; понимать красоту труда и его результатов; </w:t>
            </w:r>
          </w:p>
          <w:p w14:paraId="0C973D6E">
            <w:pPr>
              <w:pStyle w:val="8"/>
              <w:shd w:val="clear" w:color="auto" w:fill="FFFFFF"/>
              <w:spacing w:after="125"/>
              <w:jc w:val="both"/>
              <w:rPr>
                <w:color w:val="000000"/>
                <w:szCs w:val="18"/>
              </w:rPr>
            </w:pPr>
            <w:r>
              <w:rPr>
                <w:color w:val="000000"/>
                <w:szCs w:val="18"/>
              </w:rPr>
              <w:t xml:space="preserve">- понимать значимость эстетической организации школьного рабочего места как готовность к внутренней дисциплине; </w:t>
            </w:r>
          </w:p>
          <w:p w14:paraId="419AFD50">
            <w:pPr>
              <w:pStyle w:val="8"/>
              <w:shd w:val="clear" w:color="auto" w:fill="FFFFFF"/>
              <w:spacing w:after="125"/>
              <w:jc w:val="both"/>
              <w:rPr>
                <w:color w:val="000000"/>
                <w:szCs w:val="18"/>
              </w:rPr>
            </w:pPr>
            <w:r>
              <w:rPr>
                <w:color w:val="000000"/>
                <w:szCs w:val="18"/>
              </w:rPr>
              <w:t xml:space="preserve"> -  умение эстетически оценивать предметы и пользоваться ими в повседневной жизни в соответствии с эстетической регламентацией, установленной в обществе; </w:t>
            </w:r>
          </w:p>
          <w:p w14:paraId="7685D131">
            <w:pPr>
              <w:pStyle w:val="8"/>
              <w:shd w:val="clear" w:color="auto" w:fill="FFFFFF"/>
              <w:spacing w:after="125"/>
              <w:jc w:val="both"/>
              <w:rPr>
                <w:color w:val="000000"/>
              </w:rPr>
            </w:pPr>
            <w:r>
              <w:rPr>
                <w:color w:val="000000"/>
                <w:szCs w:val="18"/>
              </w:rPr>
              <w:t xml:space="preserve">- осуществлять перевалку комнатных растений, уход за цветником, выращивание рассады, выкопку и хранение незимующих многолетников; </w:t>
            </w:r>
          </w:p>
          <w:p w14:paraId="3E32BABC">
            <w:pPr>
              <w:pStyle w:val="8"/>
              <w:shd w:val="clear" w:color="auto" w:fill="FFFFFF"/>
              <w:spacing w:after="125"/>
              <w:jc w:val="both"/>
              <w:rPr>
                <w:color w:val="000000"/>
              </w:rPr>
            </w:pPr>
            <w:r>
              <w:rPr>
                <w:color w:val="000000"/>
              </w:rPr>
              <w:t>- проводить обмолот и очистку семян цветковых растений.</w:t>
            </w:r>
          </w:p>
        </w:tc>
        <w:tc>
          <w:tcPr>
            <w:tcW w:w="4785" w:type="dxa"/>
          </w:tcPr>
          <w:p w14:paraId="4975E001">
            <w:pPr>
              <w:spacing w:after="53"/>
              <w:ind w:right="24"/>
              <w:jc w:val="both"/>
              <w:rPr>
                <w:color w:val="000000"/>
              </w:rPr>
            </w:pPr>
            <w:r>
              <w:rPr>
                <w:color w:val="000000"/>
              </w:rPr>
              <w:t xml:space="preserve">- 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 </w:t>
            </w:r>
          </w:p>
          <w:p w14:paraId="466E3C39">
            <w:pPr>
              <w:spacing w:after="53"/>
              <w:ind w:right="24"/>
              <w:jc w:val="both"/>
              <w:rPr>
                <w:color w:val="000000"/>
              </w:rPr>
            </w:pPr>
            <w:r>
              <w:rPr>
                <w:color w:val="000000"/>
              </w:rPr>
              <w:t xml:space="preserve">- планирование предстоящей практической работы, соотнесение своих действий с поставленной целью; </w:t>
            </w:r>
          </w:p>
          <w:p w14:paraId="380EA69F">
            <w:pPr>
              <w:spacing w:after="53"/>
              <w:ind w:right="24"/>
              <w:jc w:val="both"/>
              <w:rPr>
                <w:color w:val="000000"/>
              </w:rPr>
            </w:pPr>
            <w:r>
              <w:rPr>
                <w:color w:val="000000"/>
              </w:rPr>
              <w:t xml:space="preserve">- осуществление настройки и текущего ремонта инструмента; </w:t>
            </w:r>
          </w:p>
          <w:p w14:paraId="62CCB617">
            <w:pPr>
              <w:spacing w:after="53"/>
              <w:ind w:right="24"/>
              <w:jc w:val="both"/>
              <w:rPr>
                <w:color w:val="000000"/>
              </w:rPr>
            </w:pPr>
            <w:r>
              <w:rPr>
                <w:color w:val="000000"/>
              </w:rPr>
              <w:t xml:space="preserve">- 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 </w:t>
            </w:r>
          </w:p>
          <w:p w14:paraId="38034458">
            <w:pPr>
              <w:spacing w:after="53"/>
              <w:ind w:right="24"/>
              <w:jc w:val="both"/>
              <w:rPr>
                <w:color w:val="000000"/>
              </w:rPr>
            </w:pPr>
            <w:r>
              <w:rPr>
                <w:color w:val="000000"/>
              </w:rPr>
              <w:t xml:space="preserve">- создание материальных ценностей, имеющих потребительскую стоимость и значение для удовлетворения общественных потребностей; </w:t>
            </w:r>
          </w:p>
          <w:p w14:paraId="6658689E">
            <w:pPr>
              <w:spacing w:after="53"/>
              <w:ind w:right="24"/>
              <w:jc w:val="both"/>
              <w:rPr>
                <w:color w:val="000000"/>
              </w:rPr>
            </w:pPr>
            <w:r>
              <w:rPr>
                <w:color w:val="000000"/>
              </w:rPr>
              <w:t xml:space="preserve">- самостоятельное определение задач предстоящей работы и оптимальной последовательности действий для реализации замысла; </w:t>
            </w:r>
          </w:p>
          <w:p w14:paraId="2C1D8ABE">
            <w:pPr>
              <w:spacing w:after="53"/>
              <w:ind w:right="24"/>
              <w:jc w:val="both"/>
              <w:rPr>
                <w:color w:val="000000"/>
              </w:rPr>
            </w:pPr>
            <w:r>
              <w:rPr>
                <w:color w:val="000000"/>
              </w:rPr>
              <w:t xml:space="preserve">- прогнозирование конечного результата и самостоятельный отбор средств и способов работы для его получения; </w:t>
            </w:r>
          </w:p>
          <w:p w14:paraId="128AD8CB">
            <w:pPr>
              <w:spacing w:after="53"/>
              <w:ind w:right="24"/>
              <w:jc w:val="both"/>
              <w:rPr>
                <w:color w:val="000000"/>
              </w:rPr>
            </w:pPr>
            <w:r>
              <w:rPr>
                <w:color w:val="000000"/>
              </w:rPr>
              <w:t xml:space="preserve">- владение некоторыми видам общественно-организационного труда (выполнение обязанностей бригадира рабочей группы, старосты класса, звеньевого); </w:t>
            </w:r>
          </w:p>
          <w:p w14:paraId="6C8BBED2">
            <w:pPr>
              <w:spacing w:after="53"/>
              <w:ind w:right="24"/>
              <w:jc w:val="both"/>
              <w:rPr>
                <w:color w:val="000000"/>
              </w:rPr>
            </w:pPr>
            <w:r>
              <w:rPr>
                <w:color w:val="000000"/>
              </w:rPr>
              <w:t>- понимание общественной значимости своего труда, своих достижений в области трудовой деятельности; способность к самооценке;</w:t>
            </w:r>
          </w:p>
          <w:p w14:paraId="56A89538">
            <w:pPr>
              <w:spacing w:after="15"/>
              <w:ind w:right="24"/>
              <w:jc w:val="both"/>
              <w:rPr>
                <w:color w:val="000000"/>
              </w:rPr>
            </w:pPr>
            <w:r>
              <w:rPr>
                <w:color w:val="000000"/>
              </w:rPr>
              <w:t xml:space="preserve">- понимание необходимости гармоничного сосуществования предметного мира </w:t>
            </w:r>
            <w:r>
              <w:rPr>
                <w:color w:val="000000"/>
              </w:rPr>
              <w:drawing>
                <wp:inline distT="0" distB="0" distL="0" distR="0">
                  <wp:extent cx="7620" cy="7620"/>
                  <wp:effectExtent l="0" t="0" r="0" b="0"/>
                  <wp:docPr id="1" name="Picture 409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0944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620" cy="7620"/>
                          </a:xfrm>
                          <a:prstGeom prst="rect">
                            <a:avLst/>
                          </a:prstGeom>
                          <a:noFill/>
                          <a:ln>
                            <a:noFill/>
                          </a:ln>
                        </pic:spPr>
                      </pic:pic>
                    </a:graphicData>
                  </a:graphic>
                </wp:inline>
              </w:drawing>
            </w:r>
            <w:r>
              <w:rPr>
                <w:color w:val="000000"/>
              </w:rPr>
              <w:t>с миром природы;</w:t>
            </w:r>
          </w:p>
          <w:p w14:paraId="49E96BF7">
            <w:pPr>
              <w:spacing w:after="15"/>
              <w:ind w:right="24"/>
              <w:jc w:val="both"/>
              <w:rPr>
                <w:color w:val="000000"/>
                <w:szCs w:val="18"/>
              </w:rPr>
            </w:pPr>
            <w:r>
              <w:rPr>
                <w:color w:val="000000"/>
              </w:rPr>
              <w:t xml:space="preserve">- </w:t>
            </w:r>
            <w:r>
              <w:rPr>
                <w:color w:val="000000"/>
                <w:szCs w:val="18"/>
              </w:rPr>
              <w:t xml:space="preserve">вскапывать, рыхлить и выравнивать почву, работать граблями,  делать посадки и ухаживать за растениями, поливать и рыхлить почву, раскладывать семена однолетних цветковых растений  в посевные грядки, пересаживать многолетние цветы; </w:t>
            </w:r>
          </w:p>
          <w:p w14:paraId="32E8E545">
            <w:pPr>
              <w:spacing w:after="15"/>
              <w:ind w:right="24"/>
              <w:jc w:val="both"/>
              <w:rPr>
                <w:color w:val="000000"/>
              </w:rPr>
            </w:pPr>
            <w:r>
              <w:rPr>
                <w:color w:val="000000"/>
                <w:szCs w:val="18"/>
              </w:rPr>
              <w:t xml:space="preserve">- </w:t>
            </w:r>
            <w:r>
              <w:rPr>
                <w:color w:val="000000"/>
              </w:rPr>
              <w:t>знать особенности выращивания цветковых растений, сезонный уход за растениями и участком;</w:t>
            </w:r>
          </w:p>
          <w:p w14:paraId="3B2EA84A">
            <w:pPr>
              <w:spacing w:after="15"/>
              <w:ind w:right="24"/>
              <w:jc w:val="both"/>
              <w:rPr>
                <w:color w:val="000000"/>
              </w:rPr>
            </w:pPr>
            <w:r>
              <w:rPr>
                <w:color w:val="000000"/>
              </w:rPr>
              <w:t xml:space="preserve"> - владеть терминологией по предмету; знать правила техники безопасности при работе с садовыми инструментами, газонокосилкой, химическими веществами, соблюдать санитарно - гигиенические требования при выполнении трудовых работ; </w:t>
            </w:r>
          </w:p>
          <w:p w14:paraId="569873E3">
            <w:pPr>
              <w:spacing w:after="15"/>
              <w:ind w:right="24"/>
              <w:jc w:val="both"/>
              <w:rPr>
                <w:color w:val="000000"/>
              </w:rPr>
            </w:pPr>
            <w:r>
              <w:rPr>
                <w:color w:val="000000"/>
              </w:rPr>
              <w:t xml:space="preserve">- уметь самостоятельно выполнять сложные работы по уходу и выращиванию  цветковых растений; </w:t>
            </w:r>
          </w:p>
          <w:p w14:paraId="6BA1D9D3">
            <w:pPr>
              <w:spacing w:after="15"/>
              <w:ind w:right="24"/>
              <w:jc w:val="both"/>
              <w:rPr>
                <w:color w:val="000000"/>
              </w:rPr>
            </w:pPr>
            <w:r>
              <w:rPr>
                <w:color w:val="000000"/>
              </w:rPr>
              <w:t xml:space="preserve">- знать множество видов растений и их характеристики; </w:t>
            </w:r>
          </w:p>
          <w:p w14:paraId="7624A94D">
            <w:pPr>
              <w:spacing w:after="15"/>
              <w:ind w:right="24"/>
              <w:jc w:val="both"/>
              <w:rPr>
                <w:color w:val="000000"/>
              </w:rPr>
            </w:pPr>
            <w:r>
              <w:rPr>
                <w:color w:val="000000"/>
              </w:rPr>
              <w:t xml:space="preserve">- уметь осознанно подбирать растения в цветник по их биологическим и декоративным особенностям, с учетом выбранного места для цветника; </w:t>
            </w:r>
          </w:p>
          <w:p w14:paraId="61CF7B12">
            <w:pPr>
              <w:spacing w:after="15"/>
              <w:ind w:right="24"/>
              <w:jc w:val="both"/>
              <w:rPr>
                <w:color w:val="000000"/>
              </w:rPr>
            </w:pPr>
            <w:r>
              <w:rPr>
                <w:color w:val="000000"/>
              </w:rPr>
              <w:t xml:space="preserve">- уметь оценивать свою работу ( красиво, некрасиво, аккуратно, правильно или нет, похоже на образец данный учителем); </w:t>
            </w:r>
          </w:p>
          <w:p w14:paraId="357A7237">
            <w:pPr>
              <w:spacing w:after="15"/>
              <w:ind w:right="24"/>
              <w:jc w:val="both"/>
              <w:rPr>
                <w:color w:val="000000"/>
              </w:rPr>
            </w:pPr>
            <w:r>
              <w:rPr>
                <w:color w:val="000000"/>
              </w:rPr>
              <w:t>- уметь самостоятельно подбирать инструменты и материалы для практических работ; выполнять поручения по уборке класса после уроков трудового обучения; устанавливать причинно - следственные связи между выполняемыми действиями и их результатами.</w:t>
            </w:r>
          </w:p>
          <w:p w14:paraId="47B49A2B">
            <w:pPr>
              <w:jc w:val="both"/>
            </w:pPr>
          </w:p>
        </w:tc>
      </w:tr>
    </w:tbl>
    <w:p w14:paraId="3A264FE6">
      <w:pPr>
        <w:jc w:val="both"/>
      </w:pPr>
    </w:p>
    <w:p w14:paraId="4E7F51F1">
      <w:pPr>
        <w:jc w:val="both"/>
      </w:pPr>
    </w:p>
    <w:p w14:paraId="347E23AD">
      <w:pPr>
        <w:jc w:val="both"/>
      </w:pPr>
    </w:p>
    <w:p w14:paraId="3E4456DA">
      <w:pPr>
        <w:jc w:val="both"/>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1433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2"/>
          </w:tcPr>
          <w:p w14:paraId="380EC2A7">
            <w:pPr>
              <w:pStyle w:val="8"/>
              <w:shd w:val="clear" w:color="auto" w:fill="FFFFFF"/>
              <w:spacing w:after="125"/>
              <w:jc w:val="center"/>
              <w:rPr>
                <w:bCs/>
                <w:iCs/>
                <w:color w:val="000000"/>
                <w:szCs w:val="18"/>
              </w:rPr>
            </w:pPr>
            <w:r>
              <w:rPr>
                <w:bCs/>
                <w:iCs/>
                <w:color w:val="000000"/>
                <w:szCs w:val="18"/>
              </w:rPr>
              <w:t>12 класс</w:t>
            </w:r>
          </w:p>
        </w:tc>
      </w:tr>
      <w:tr w14:paraId="4CB2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3E5206C9">
            <w:pPr>
              <w:spacing w:after="15"/>
              <w:ind w:right="24"/>
              <w:jc w:val="center"/>
              <w:rPr>
                <w:color w:val="000000"/>
                <w:sz w:val="28"/>
              </w:rPr>
            </w:pPr>
            <w:r>
              <w:rPr>
                <w:color w:val="000000"/>
              </w:rPr>
              <w:t>Минимальный уровень:</w:t>
            </w:r>
          </w:p>
        </w:tc>
        <w:tc>
          <w:tcPr>
            <w:tcW w:w="4785" w:type="dxa"/>
          </w:tcPr>
          <w:p w14:paraId="42C361E1">
            <w:pPr>
              <w:pStyle w:val="8"/>
              <w:shd w:val="clear" w:color="auto" w:fill="FFFFFF"/>
              <w:spacing w:after="125"/>
              <w:jc w:val="center"/>
              <w:rPr>
                <w:color w:val="000000"/>
                <w:szCs w:val="18"/>
              </w:rPr>
            </w:pPr>
            <w:r>
              <w:rPr>
                <w:bCs/>
                <w:iCs/>
                <w:color w:val="000000"/>
                <w:szCs w:val="18"/>
              </w:rPr>
              <w:t>Достаточный уровень</w:t>
            </w:r>
            <w:r>
              <w:rPr>
                <w:color w:val="000000"/>
                <w:szCs w:val="18"/>
              </w:rPr>
              <w:t>:</w:t>
            </w:r>
          </w:p>
        </w:tc>
      </w:tr>
      <w:tr w14:paraId="059F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291E920A">
            <w:pPr>
              <w:spacing w:after="15"/>
              <w:ind w:right="86"/>
              <w:jc w:val="both"/>
              <w:rPr>
                <w:color w:val="000000"/>
              </w:rPr>
            </w:pPr>
            <w:r>
              <w:rPr>
                <w:color w:val="000000"/>
              </w:rPr>
              <w:t xml:space="preserve">-  знание названий материалов; процесса их изготовления; </w:t>
            </w:r>
          </w:p>
          <w:p w14:paraId="0BB7CF56">
            <w:pPr>
              <w:spacing w:after="15"/>
              <w:ind w:right="86"/>
              <w:jc w:val="both"/>
              <w:rPr>
                <w:color w:val="000000"/>
              </w:rPr>
            </w:pPr>
            <w:r>
              <w:rPr>
                <w:color w:val="000000"/>
              </w:rPr>
              <w:t xml:space="preserve">- знание свойств материалов и правил хранения; </w:t>
            </w:r>
          </w:p>
          <w:p w14:paraId="683C7622">
            <w:pPr>
              <w:spacing w:after="15"/>
              <w:ind w:right="86"/>
              <w:jc w:val="both"/>
              <w:rPr>
                <w:color w:val="000000"/>
              </w:rPr>
            </w:pPr>
            <w:r>
              <w:rPr>
                <w:color w:val="000000"/>
              </w:rPr>
              <w:t xml:space="preserve">- знание санитарно-гигиенических требований при работе с производственными материалами; </w:t>
            </w:r>
          </w:p>
          <w:p w14:paraId="55CA9D5C">
            <w:pPr>
              <w:spacing w:after="15"/>
              <w:ind w:right="86"/>
              <w:jc w:val="both"/>
              <w:rPr>
                <w:color w:val="000000"/>
              </w:rPr>
            </w:pPr>
            <w:r>
              <w:rPr>
                <w:color w:val="000000"/>
              </w:rPr>
              <w:t xml:space="preserve">- знание принципов действия, общего устройства машины и ее основных частей (на примере трактора); </w:t>
            </w:r>
          </w:p>
          <w:p w14:paraId="16D6C1D4">
            <w:pPr>
              <w:spacing w:after="15"/>
              <w:ind w:right="86"/>
              <w:jc w:val="both"/>
              <w:rPr>
                <w:color w:val="000000"/>
              </w:rPr>
            </w:pPr>
            <w:r>
              <w:rPr>
                <w:color w:val="000000"/>
              </w:rPr>
              <w:t xml:space="preserve">-  знание и применение правил безопасной работы с инструментами и оборудованием, санитарно-гигиенических требований при выполнении работы; </w:t>
            </w:r>
          </w:p>
          <w:p w14:paraId="2D37A8AD">
            <w:pPr>
              <w:spacing w:after="15"/>
              <w:ind w:right="86"/>
              <w:jc w:val="both"/>
              <w:rPr>
                <w:color w:val="000000"/>
              </w:rPr>
            </w:pPr>
            <w:r>
              <w:rPr>
                <w:color w:val="000000"/>
              </w:rPr>
              <w:t>- владение основами современного промышленного и сельскохозяйственного производства;</w:t>
            </w:r>
          </w:p>
          <w:p w14:paraId="2A531C79">
            <w:pPr>
              <w:pStyle w:val="8"/>
              <w:shd w:val="clear" w:color="auto" w:fill="FFFFFF"/>
              <w:spacing w:after="125"/>
              <w:jc w:val="both"/>
              <w:rPr>
                <w:color w:val="000000"/>
              </w:rPr>
            </w:pPr>
            <w:r>
              <w:rPr>
                <w:color w:val="000000"/>
              </w:rPr>
              <w:t xml:space="preserve">- чтение технологической карты, используемой в процессе изготовления изделия; </w:t>
            </w:r>
          </w:p>
          <w:p w14:paraId="6421F556">
            <w:pPr>
              <w:pStyle w:val="8"/>
              <w:shd w:val="clear" w:color="auto" w:fill="FFFFFF"/>
              <w:spacing w:after="125"/>
              <w:jc w:val="both"/>
              <w:rPr>
                <w:color w:val="000000"/>
              </w:rPr>
            </w:pPr>
            <w:r>
              <w:rPr>
                <w:color w:val="000000"/>
              </w:rPr>
              <w:t>- составление стандартного плана работы;</w:t>
            </w:r>
          </w:p>
          <w:p w14:paraId="424BE327">
            <w:pPr>
              <w:pStyle w:val="8"/>
              <w:shd w:val="clear" w:color="auto" w:fill="FFFFFF"/>
              <w:spacing w:after="125"/>
              <w:jc w:val="both"/>
              <w:rPr>
                <w:color w:val="000000"/>
              </w:rPr>
            </w:pPr>
            <w:r>
              <w:rPr>
                <w:color w:val="000000"/>
              </w:rPr>
              <w:t xml:space="preserve">-  определение утилитарной и эстетической ценности предметов, изделий; </w:t>
            </w:r>
          </w:p>
          <w:p w14:paraId="31F5F058">
            <w:pPr>
              <w:pStyle w:val="8"/>
              <w:shd w:val="clear" w:color="auto" w:fill="FFFFFF"/>
              <w:spacing w:after="125"/>
              <w:jc w:val="both"/>
              <w:rPr>
                <w:color w:val="000000"/>
              </w:rPr>
            </w:pPr>
            <w:r>
              <w:rPr>
                <w:color w:val="000000"/>
              </w:rPr>
              <w:t xml:space="preserve">- понимание и оценка красоты труда и его результатов; </w:t>
            </w:r>
          </w:p>
          <w:p w14:paraId="186C91C4">
            <w:pPr>
              <w:pStyle w:val="8"/>
              <w:shd w:val="clear" w:color="auto" w:fill="FFFFFF"/>
              <w:spacing w:after="125"/>
              <w:jc w:val="both"/>
              <w:rPr>
                <w:color w:val="000000"/>
              </w:rPr>
            </w:pPr>
            <w:r>
              <w:rPr>
                <w:color w:val="000000"/>
              </w:rPr>
              <w:t xml:space="preserve">- использование эстетических ориентиров (эталонов) в быту, дома и в образовательной организации; </w:t>
            </w:r>
          </w:p>
          <w:p w14:paraId="51C17BFF">
            <w:pPr>
              <w:pStyle w:val="8"/>
              <w:shd w:val="clear" w:color="auto" w:fill="FFFFFF"/>
              <w:spacing w:after="125"/>
              <w:jc w:val="both"/>
              <w:rPr>
                <w:color w:val="000000"/>
              </w:rPr>
            </w:pPr>
            <w:r>
              <w:rPr>
                <w:color w:val="000000"/>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 распределение ролей в группе, сотрудничество, осуществление взаимопомощи; </w:t>
            </w:r>
          </w:p>
          <w:p w14:paraId="42BEAD18">
            <w:pPr>
              <w:pStyle w:val="8"/>
              <w:shd w:val="clear" w:color="auto" w:fill="FFFFFF"/>
              <w:spacing w:after="125"/>
              <w:jc w:val="both"/>
              <w:rPr>
                <w:color w:val="000000"/>
              </w:rPr>
            </w:pPr>
            <w:r>
              <w:rPr>
                <w:color w:val="000000"/>
              </w:rPr>
              <w:t xml:space="preserve">- учет мнений других обучающихся и педагогического работника при организации собственной деятельности и совместной работы; </w:t>
            </w:r>
          </w:p>
          <w:p w14:paraId="726A6373">
            <w:pPr>
              <w:pStyle w:val="8"/>
              <w:shd w:val="clear" w:color="auto" w:fill="FFFFFF"/>
              <w:spacing w:after="125"/>
              <w:jc w:val="both"/>
              <w:rPr>
                <w:color w:val="000000"/>
              </w:rPr>
            </w:pPr>
            <w:r>
              <w:rPr>
                <w:color w:val="000000"/>
              </w:rPr>
              <w:t xml:space="preserve">- комментирование и оценка в доброжелательной форме достижений других обучающихся; </w:t>
            </w:r>
          </w:p>
          <w:p w14:paraId="16C2038D">
            <w:pPr>
              <w:pStyle w:val="8"/>
              <w:shd w:val="clear" w:color="auto" w:fill="FFFFFF"/>
              <w:spacing w:after="125"/>
              <w:jc w:val="both"/>
              <w:rPr>
                <w:color w:val="000000"/>
              </w:rPr>
            </w:pPr>
            <w:r>
              <w:rPr>
                <w:color w:val="000000"/>
              </w:rPr>
              <w:t xml:space="preserve">- посильное участие в благоустройстве и озеленении территорий; </w:t>
            </w:r>
          </w:p>
          <w:p w14:paraId="04A14916">
            <w:pPr>
              <w:pStyle w:val="8"/>
              <w:shd w:val="clear" w:color="auto" w:fill="FFFFFF"/>
              <w:spacing w:after="125"/>
              <w:jc w:val="both"/>
              <w:rPr>
                <w:color w:val="000000"/>
              </w:rPr>
            </w:pPr>
            <w:r>
              <w:rPr>
                <w:color w:val="000000"/>
              </w:rPr>
              <w:t>- охране природы и окружающей среды;</w:t>
            </w:r>
          </w:p>
          <w:p w14:paraId="55E6728E">
            <w:pPr>
              <w:pStyle w:val="8"/>
              <w:shd w:val="clear" w:color="auto" w:fill="FFFFFF"/>
              <w:spacing w:after="125"/>
              <w:jc w:val="both"/>
              <w:rPr>
                <w:color w:val="000000"/>
                <w:szCs w:val="18"/>
              </w:rPr>
            </w:pPr>
            <w:r>
              <w:rPr>
                <w:color w:val="000000"/>
              </w:rPr>
              <w:t xml:space="preserve">- </w:t>
            </w:r>
            <w:r>
              <w:rPr>
                <w:color w:val="000000"/>
                <w:szCs w:val="18"/>
              </w:rPr>
              <w:t xml:space="preserve">знать правила вскапывания почвы, общее представление о почве, удобрениях; </w:t>
            </w:r>
          </w:p>
          <w:p w14:paraId="51F66CC8">
            <w:pPr>
              <w:jc w:val="both"/>
            </w:pPr>
            <w:r>
              <w:t>-распознавать и называть органы  цветкового растения;</w:t>
            </w:r>
          </w:p>
          <w:p w14:paraId="1EC341AD">
            <w:pPr>
              <w:jc w:val="both"/>
            </w:pPr>
            <w:r>
              <w:t>- выращивать однолетние и многолетние цветковые растения и ухаживать за ними;</w:t>
            </w:r>
          </w:p>
          <w:p w14:paraId="760C27E0">
            <w:pPr>
              <w:jc w:val="both"/>
            </w:pPr>
            <w:r>
              <w:t>- проводить осенний и весенний уход за  деревьями и кустарниками.</w:t>
            </w:r>
          </w:p>
          <w:p w14:paraId="4ED22643">
            <w:pPr>
              <w:pStyle w:val="8"/>
              <w:shd w:val="clear" w:color="auto" w:fill="FFFFFF"/>
              <w:spacing w:after="125"/>
              <w:jc w:val="both"/>
              <w:rPr>
                <w:color w:val="000000"/>
                <w:szCs w:val="18"/>
              </w:rPr>
            </w:pPr>
            <w:r>
              <w:rPr>
                <w:color w:val="000000"/>
                <w:szCs w:val="18"/>
              </w:rPr>
              <w:t xml:space="preserve">- подбирать инвентарь и оборудование, необходимые для работы; руководствоваться правилами безопасной работы с инвентарем и оборудованием, санитарно-гигиеническими требованиями при выполнении различных с/х работ в растениеводстве; </w:t>
            </w:r>
          </w:p>
          <w:p w14:paraId="58F54765">
            <w:pPr>
              <w:pStyle w:val="8"/>
              <w:shd w:val="clear" w:color="auto" w:fill="FFFFFF"/>
              <w:spacing w:after="125"/>
              <w:jc w:val="both"/>
              <w:rPr>
                <w:color w:val="000000"/>
                <w:szCs w:val="18"/>
              </w:rPr>
            </w:pPr>
            <w:r>
              <w:rPr>
                <w:color w:val="000000"/>
                <w:szCs w:val="18"/>
              </w:rPr>
              <w:t xml:space="preserve">- знать принципы, лежащие в основе наиболее распространенных производственных технологических процессов (обработка почвы, уборка урожая, хранение семян и т.п.); </w:t>
            </w:r>
          </w:p>
          <w:p w14:paraId="45D321C5">
            <w:pPr>
              <w:pStyle w:val="8"/>
              <w:shd w:val="clear" w:color="auto" w:fill="FFFFFF"/>
              <w:spacing w:after="125"/>
              <w:jc w:val="both"/>
              <w:rPr>
                <w:color w:val="000000"/>
                <w:szCs w:val="18"/>
              </w:rPr>
            </w:pPr>
            <w:r>
              <w:rPr>
                <w:color w:val="000000"/>
                <w:szCs w:val="18"/>
              </w:rPr>
              <w:t xml:space="preserve">- овладеть основами современного промышленного и сельскохозяйственного производства, читать техническую (технологическую) документацию, применяемую при осуществлении изучаемого технологического процесса; </w:t>
            </w:r>
          </w:p>
          <w:p w14:paraId="3CD5E924">
            <w:pPr>
              <w:pStyle w:val="8"/>
              <w:shd w:val="clear" w:color="auto" w:fill="FFFFFF"/>
              <w:spacing w:after="125"/>
              <w:jc w:val="both"/>
              <w:rPr>
                <w:color w:val="000000"/>
                <w:szCs w:val="18"/>
              </w:rPr>
            </w:pPr>
            <w:r>
              <w:rPr>
                <w:color w:val="000000"/>
                <w:szCs w:val="18"/>
              </w:rPr>
              <w:t xml:space="preserve"> - понимать значение и ценность труда; понимать красоту труда и его результатов; </w:t>
            </w:r>
          </w:p>
          <w:p w14:paraId="124178F3">
            <w:pPr>
              <w:pStyle w:val="8"/>
              <w:shd w:val="clear" w:color="auto" w:fill="FFFFFF"/>
              <w:spacing w:after="125"/>
              <w:jc w:val="both"/>
              <w:rPr>
                <w:color w:val="000000"/>
                <w:szCs w:val="18"/>
              </w:rPr>
            </w:pPr>
            <w:r>
              <w:rPr>
                <w:color w:val="000000"/>
                <w:szCs w:val="18"/>
              </w:rPr>
              <w:t>- понимать значимость эстетической организации школьного рабочего места как готовность к внутренней дисциплине; умение эстетически оценивать предметы и пользоваться ими в повседневной жизни в соответствии с эстетической регламентацией, установленной в обществе;</w:t>
            </w:r>
          </w:p>
          <w:p w14:paraId="59B67DA0">
            <w:pPr>
              <w:pStyle w:val="8"/>
              <w:shd w:val="clear" w:color="auto" w:fill="FFFFFF"/>
              <w:spacing w:after="125"/>
              <w:jc w:val="both"/>
              <w:rPr>
                <w:color w:val="000000"/>
                <w:szCs w:val="18"/>
              </w:rPr>
            </w:pPr>
            <w:r>
              <w:rPr>
                <w:color w:val="000000"/>
                <w:szCs w:val="18"/>
              </w:rPr>
              <w:t xml:space="preserve">-  умение выражать свое отношение к результатам собственной и чужой творческой деятельности («нравится»/«не нравится»); организовывать под руководством учителя совместную работу в группе; </w:t>
            </w:r>
          </w:p>
          <w:p w14:paraId="71C9BF67">
            <w:pPr>
              <w:pStyle w:val="8"/>
              <w:shd w:val="clear" w:color="auto" w:fill="FFFFFF"/>
              <w:spacing w:after="125"/>
              <w:jc w:val="both"/>
              <w:rPr>
                <w:color w:val="000000"/>
                <w:szCs w:val="18"/>
              </w:rPr>
            </w:pPr>
            <w:r>
              <w:rPr>
                <w:color w:val="000000"/>
                <w:szCs w:val="18"/>
              </w:rPr>
              <w:t xml:space="preserve">- осознавать необходимость соблюдения в процессе выполнения трудовых заданий порядка и аккуратности; </w:t>
            </w:r>
          </w:p>
          <w:p w14:paraId="169CCDDE">
            <w:pPr>
              <w:pStyle w:val="8"/>
              <w:shd w:val="clear" w:color="auto" w:fill="FFFFFF"/>
              <w:spacing w:after="125"/>
              <w:jc w:val="both"/>
              <w:rPr>
                <w:color w:val="000000"/>
                <w:szCs w:val="18"/>
              </w:rPr>
            </w:pPr>
            <w:r>
              <w:rPr>
                <w:color w:val="000000"/>
                <w:szCs w:val="18"/>
              </w:rPr>
              <w:t>-распределять роли, сотрудничать, осуществлять взаимопомощь; выслушивать мнения и идеи товарищей, учитывать их при организации собственной деятельности и совместной работы;</w:t>
            </w:r>
          </w:p>
          <w:p w14:paraId="6338D5E9">
            <w:pPr>
              <w:pStyle w:val="8"/>
              <w:shd w:val="clear" w:color="auto" w:fill="FFFFFF"/>
              <w:spacing w:after="125"/>
              <w:jc w:val="both"/>
              <w:rPr>
                <w:color w:val="000000"/>
                <w:szCs w:val="18"/>
              </w:rPr>
            </w:pPr>
            <w:r>
              <w:rPr>
                <w:color w:val="000000"/>
                <w:szCs w:val="18"/>
              </w:rPr>
              <w:t xml:space="preserve">- комментировать и оценивать в доброжелательной форме достижения товарищей, высказывать им свои предложения и пожелания; </w:t>
            </w:r>
          </w:p>
          <w:p w14:paraId="0117B9C1">
            <w:pPr>
              <w:pStyle w:val="8"/>
              <w:shd w:val="clear" w:color="auto" w:fill="FFFFFF"/>
              <w:spacing w:after="125"/>
              <w:jc w:val="both"/>
              <w:rPr>
                <w:color w:val="000000"/>
                <w:szCs w:val="18"/>
              </w:rPr>
            </w:pPr>
            <w:r>
              <w:rPr>
                <w:color w:val="000000"/>
                <w:szCs w:val="18"/>
              </w:rPr>
              <w:t xml:space="preserve">- проявлять заинтересованное отношение к деятельности своих товарищей и результатам их работы; </w:t>
            </w:r>
          </w:p>
          <w:p w14:paraId="1F87530B">
            <w:pPr>
              <w:pStyle w:val="8"/>
              <w:shd w:val="clear" w:color="auto" w:fill="FFFFFF"/>
              <w:spacing w:after="125"/>
              <w:jc w:val="both"/>
              <w:rPr>
                <w:color w:val="000000"/>
                <w:szCs w:val="18"/>
              </w:rPr>
            </w:pPr>
            <w:r>
              <w:rPr>
                <w:color w:val="000000"/>
                <w:szCs w:val="18"/>
              </w:rPr>
              <w:t xml:space="preserve">- выполнять общественные поручения по уборке мастерской после уроков трудового обучения; </w:t>
            </w:r>
          </w:p>
          <w:p w14:paraId="7AE92142">
            <w:pPr>
              <w:pStyle w:val="8"/>
              <w:shd w:val="clear" w:color="auto" w:fill="FFFFFF"/>
              <w:spacing w:after="125"/>
              <w:jc w:val="both"/>
              <w:rPr>
                <w:color w:val="000000"/>
              </w:rPr>
            </w:pPr>
            <w:r>
              <w:rPr>
                <w:color w:val="000000"/>
                <w:szCs w:val="18"/>
              </w:rPr>
              <w:t>- принимать посильное участие в благоустройстве и озеленении территорий; охране природы и окружающей среды.</w:t>
            </w:r>
            <w:r>
              <w:rPr>
                <w:color w:val="000000"/>
              </w:rPr>
              <w:t xml:space="preserve"> </w:t>
            </w:r>
          </w:p>
          <w:p w14:paraId="40DA23CF">
            <w:pPr>
              <w:jc w:val="both"/>
            </w:pPr>
            <w:r>
              <w:t>-грамотно высаживать на постоянное место многолетние цветочные растения, деревья и кустарники, используемые в ландшафтной архитектуре;</w:t>
            </w:r>
          </w:p>
          <w:p w14:paraId="265A288D">
            <w:pPr>
              <w:jc w:val="both"/>
            </w:pPr>
            <w:r>
              <w:t>-производить систематический своевременный уход за посадками цветочных растений и древесно-кустарниковых пород;</w:t>
            </w:r>
          </w:p>
          <w:p w14:paraId="75473FC3">
            <w:pPr>
              <w:jc w:val="both"/>
            </w:pPr>
            <w:r>
              <w:t>-высаживать рассаду однолетников в открытый грунт;</w:t>
            </w:r>
          </w:p>
          <w:p w14:paraId="5FF325FD">
            <w:pPr>
              <w:jc w:val="both"/>
            </w:pPr>
            <w:r>
              <w:t>-пользоваться ручным инструментом и садовым инвентарем;</w:t>
            </w:r>
          </w:p>
          <w:p w14:paraId="174E8079">
            <w:pPr>
              <w:jc w:val="both"/>
            </w:pPr>
            <w:r>
              <w:t>-соблюдать гигиенические требования к оборудованию;</w:t>
            </w:r>
          </w:p>
        </w:tc>
        <w:tc>
          <w:tcPr>
            <w:tcW w:w="4785" w:type="dxa"/>
          </w:tcPr>
          <w:p w14:paraId="1CF9E178">
            <w:pPr>
              <w:spacing w:after="53"/>
              <w:ind w:right="24"/>
              <w:jc w:val="both"/>
              <w:rPr>
                <w:color w:val="000000"/>
              </w:rPr>
            </w:pPr>
            <w:r>
              <w:rPr>
                <w:color w:val="000000"/>
              </w:rPr>
              <w:t xml:space="preserve">- 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 </w:t>
            </w:r>
          </w:p>
          <w:p w14:paraId="66EC6403">
            <w:pPr>
              <w:spacing w:after="53"/>
              <w:ind w:right="24"/>
              <w:jc w:val="both"/>
              <w:rPr>
                <w:color w:val="000000"/>
              </w:rPr>
            </w:pPr>
            <w:r>
              <w:rPr>
                <w:color w:val="000000"/>
              </w:rPr>
              <w:t xml:space="preserve">- планирование предстоящей практической работы, соотнесение своих действий с поставленной целью; </w:t>
            </w:r>
          </w:p>
          <w:p w14:paraId="5154843A">
            <w:pPr>
              <w:spacing w:after="53"/>
              <w:ind w:right="24"/>
              <w:jc w:val="both"/>
              <w:rPr>
                <w:color w:val="000000"/>
              </w:rPr>
            </w:pPr>
            <w:r>
              <w:rPr>
                <w:color w:val="000000"/>
              </w:rPr>
              <w:t xml:space="preserve">- осуществление настройки и текущего ремонта инструмента; </w:t>
            </w:r>
          </w:p>
          <w:p w14:paraId="359D5DC1">
            <w:pPr>
              <w:spacing w:after="53"/>
              <w:ind w:right="24"/>
              <w:jc w:val="both"/>
              <w:rPr>
                <w:color w:val="000000"/>
              </w:rPr>
            </w:pPr>
            <w:r>
              <w:rPr>
                <w:color w:val="000000"/>
              </w:rPr>
              <w:t xml:space="preserve">- 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 </w:t>
            </w:r>
          </w:p>
          <w:p w14:paraId="7C9CCDA7">
            <w:pPr>
              <w:spacing w:after="53"/>
              <w:ind w:right="24"/>
              <w:jc w:val="both"/>
              <w:rPr>
                <w:color w:val="000000"/>
              </w:rPr>
            </w:pPr>
            <w:r>
              <w:rPr>
                <w:color w:val="000000"/>
              </w:rPr>
              <w:t xml:space="preserve">- создание материальных ценностей, имеющих потребительскую стоимость и значение для удовлетворения общественных потребностей; </w:t>
            </w:r>
          </w:p>
          <w:p w14:paraId="6503A4B1">
            <w:pPr>
              <w:spacing w:after="53"/>
              <w:ind w:right="24"/>
              <w:jc w:val="both"/>
              <w:rPr>
                <w:color w:val="000000"/>
              </w:rPr>
            </w:pPr>
            <w:r>
              <w:rPr>
                <w:color w:val="000000"/>
              </w:rPr>
              <w:t xml:space="preserve">- самостоятельное определение задач предстоящей работы и оптимальной последовательности действий для реализации замысла; </w:t>
            </w:r>
          </w:p>
          <w:p w14:paraId="67BEB5DC">
            <w:pPr>
              <w:spacing w:after="53"/>
              <w:ind w:right="24"/>
              <w:jc w:val="both"/>
              <w:rPr>
                <w:color w:val="000000"/>
              </w:rPr>
            </w:pPr>
            <w:r>
              <w:rPr>
                <w:color w:val="000000"/>
              </w:rPr>
              <w:t xml:space="preserve">- прогнозирование конечного результата и самостоятельный отбор средств и способов работы для его получения; </w:t>
            </w:r>
          </w:p>
          <w:p w14:paraId="357401CB">
            <w:pPr>
              <w:spacing w:after="53"/>
              <w:ind w:right="24"/>
              <w:jc w:val="both"/>
              <w:rPr>
                <w:color w:val="000000"/>
              </w:rPr>
            </w:pPr>
            <w:r>
              <w:rPr>
                <w:color w:val="000000"/>
              </w:rPr>
              <w:t xml:space="preserve">- владение некоторыми видам общественно-организационного труда (выполнение обязанностей бригадира рабочей группы, старосты класса, звеньевого); </w:t>
            </w:r>
          </w:p>
          <w:p w14:paraId="4B46DB56">
            <w:pPr>
              <w:spacing w:after="53"/>
              <w:ind w:right="24"/>
              <w:jc w:val="both"/>
              <w:rPr>
                <w:color w:val="000000"/>
              </w:rPr>
            </w:pPr>
            <w:r>
              <w:rPr>
                <w:color w:val="000000"/>
              </w:rPr>
              <w:t>- понимание общественной значимости своего труда, своих достижений в области трудовой деятельности; способность к самооценке;</w:t>
            </w:r>
          </w:p>
          <w:p w14:paraId="6101C7ED">
            <w:pPr>
              <w:spacing w:after="15"/>
              <w:ind w:right="24"/>
              <w:jc w:val="both"/>
              <w:rPr>
                <w:color w:val="000000"/>
              </w:rPr>
            </w:pPr>
            <w:r>
              <w:rPr>
                <w:color w:val="000000"/>
              </w:rPr>
              <w:t xml:space="preserve">- понимание необходимости гармоничного сосуществования предметного мира </w:t>
            </w:r>
            <w:r>
              <w:rPr>
                <w:color w:val="000000"/>
              </w:rPr>
              <w:drawing>
                <wp:inline distT="0" distB="0" distL="0" distR="0">
                  <wp:extent cx="7620" cy="7620"/>
                  <wp:effectExtent l="0" t="0" r="0" b="0"/>
                  <wp:docPr id="2" name="Picture 409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0944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620" cy="7620"/>
                          </a:xfrm>
                          <a:prstGeom prst="rect">
                            <a:avLst/>
                          </a:prstGeom>
                          <a:noFill/>
                          <a:ln>
                            <a:noFill/>
                          </a:ln>
                        </pic:spPr>
                      </pic:pic>
                    </a:graphicData>
                  </a:graphic>
                </wp:inline>
              </w:drawing>
            </w:r>
            <w:r>
              <w:rPr>
                <w:color w:val="000000"/>
              </w:rPr>
              <w:t>с миром природы;</w:t>
            </w:r>
          </w:p>
          <w:p w14:paraId="624ED19C">
            <w:pPr>
              <w:spacing w:after="15"/>
              <w:ind w:right="24"/>
              <w:jc w:val="both"/>
              <w:rPr>
                <w:color w:val="000000"/>
              </w:rPr>
            </w:pPr>
            <w:r>
              <w:rPr>
                <w:color w:val="000000"/>
              </w:rPr>
              <w:t>- понимание особенностей выращивания растений, сезонный уход за растениями и участком;</w:t>
            </w:r>
          </w:p>
          <w:p w14:paraId="7D03D504">
            <w:pPr>
              <w:spacing w:after="15"/>
              <w:ind w:right="24"/>
              <w:jc w:val="both"/>
              <w:rPr>
                <w:color w:val="000000"/>
              </w:rPr>
            </w:pPr>
            <w:r>
              <w:rPr>
                <w:color w:val="000000"/>
              </w:rPr>
              <w:t xml:space="preserve"> - владеть терминологией по предмету; </w:t>
            </w:r>
          </w:p>
          <w:p w14:paraId="3715A162">
            <w:pPr>
              <w:spacing w:after="15"/>
              <w:ind w:right="24"/>
              <w:jc w:val="both"/>
              <w:rPr>
                <w:color w:val="000000"/>
              </w:rPr>
            </w:pPr>
            <w:r>
              <w:rPr>
                <w:color w:val="000000"/>
              </w:rPr>
              <w:t xml:space="preserve">- знать правила техники безопасности при работе с садовыми инструментами, газонокосилкой, химическими веществами, соблюдать санитарно- гигиенические требования при выполнении трудовых работ; </w:t>
            </w:r>
          </w:p>
          <w:p w14:paraId="14FF8C46">
            <w:pPr>
              <w:spacing w:after="15"/>
              <w:ind w:right="24"/>
              <w:jc w:val="both"/>
              <w:rPr>
                <w:color w:val="000000"/>
              </w:rPr>
            </w:pPr>
            <w:r>
              <w:rPr>
                <w:color w:val="000000"/>
              </w:rPr>
              <w:t xml:space="preserve">- активно участвовать в творческой жизни школы; </w:t>
            </w:r>
          </w:p>
          <w:p w14:paraId="372CFFD1">
            <w:pPr>
              <w:spacing w:after="15"/>
              <w:ind w:right="24"/>
              <w:jc w:val="both"/>
              <w:rPr>
                <w:color w:val="000000"/>
              </w:rPr>
            </w:pPr>
            <w:r>
              <w:rPr>
                <w:color w:val="000000"/>
              </w:rPr>
              <w:t xml:space="preserve">- уметь самостоятельно выполнять сложные работы по уходу и выращиванию растений; - знать правила  рациональной организации труда, включающих упорядоченность действий и самодисциплину; </w:t>
            </w:r>
          </w:p>
          <w:p w14:paraId="298ED39D">
            <w:pPr>
              <w:spacing w:after="15"/>
              <w:ind w:right="24"/>
              <w:jc w:val="both"/>
              <w:rPr>
                <w:color w:val="000000"/>
              </w:rPr>
            </w:pPr>
            <w:r>
              <w:rPr>
                <w:color w:val="000000"/>
              </w:rPr>
              <w:t xml:space="preserve">- знать  об исторической, культурной и эстетической ценности культурных растений в жизни человека; знание видов растений и их характеристики; умение осознанно подбирать растения в цветник по их биологическим и декоративным особенностям, с учетом выбранного места для цветника; </w:t>
            </w:r>
          </w:p>
          <w:p w14:paraId="574C7BF2">
            <w:pPr>
              <w:spacing w:after="15"/>
              <w:ind w:right="24"/>
              <w:jc w:val="both"/>
              <w:rPr>
                <w:color w:val="000000"/>
              </w:rPr>
            </w:pPr>
            <w:r>
              <w:rPr>
                <w:color w:val="000000"/>
              </w:rPr>
              <w:t xml:space="preserve">- уметь оценивать свою работу (красиво, некрасиво, аккуратно, правильно или нет, похоже на образец данный учителем); </w:t>
            </w:r>
          </w:p>
          <w:p w14:paraId="26A1D2DA">
            <w:pPr>
              <w:spacing w:after="15"/>
              <w:ind w:right="24"/>
              <w:jc w:val="both"/>
              <w:rPr>
                <w:color w:val="000000"/>
              </w:rPr>
            </w:pPr>
            <w:r>
              <w:rPr>
                <w:color w:val="000000"/>
              </w:rPr>
              <w:t xml:space="preserve">- уметь самостоятельно подбирать инструменты и материалы для практических работ; выполнять поручения по уборке класса после уроков трудового обучения; </w:t>
            </w:r>
          </w:p>
          <w:p w14:paraId="21986C42">
            <w:pPr>
              <w:spacing w:after="15"/>
              <w:ind w:right="24"/>
              <w:jc w:val="both"/>
              <w:rPr>
                <w:color w:val="000000"/>
              </w:rPr>
            </w:pPr>
            <w:r>
              <w:rPr>
                <w:color w:val="000000"/>
              </w:rPr>
              <w:t>- устанавливать причинно - следственные связи между выполняемыми действиями и их результатами.</w:t>
            </w:r>
          </w:p>
          <w:p w14:paraId="25DA376C">
            <w:pPr>
              <w:jc w:val="both"/>
            </w:pPr>
            <w:r>
              <w:t>-пользоваться ручным инструментом и садовым инвентарем;</w:t>
            </w:r>
          </w:p>
          <w:p w14:paraId="36C02251">
            <w:pPr>
              <w:jc w:val="both"/>
            </w:pPr>
            <w:r>
              <w:t>-соблюдать гигиенические требования к оборудованию;</w:t>
            </w:r>
          </w:p>
          <w:p w14:paraId="02ACCC83">
            <w:pPr>
              <w:jc w:val="both"/>
            </w:pPr>
            <w:r>
              <w:t>-готовить простые растворы и настои для обработки растений, используемых в ландшафтной архитектуре;</w:t>
            </w:r>
          </w:p>
          <w:p w14:paraId="01F5A0B6">
            <w:pPr>
              <w:jc w:val="both"/>
            </w:pPr>
            <w:r>
              <w:t>-соблюдать гигиенические требования к спецодежде, правильно применять спецодежду при выполнении различных работ;</w:t>
            </w:r>
          </w:p>
          <w:p w14:paraId="55975638">
            <w:pPr>
              <w:jc w:val="both"/>
            </w:pPr>
            <w:r>
              <w:t>-соблюдать правила техники безопасности на рабочем месте;</w:t>
            </w:r>
          </w:p>
          <w:p w14:paraId="79517C59">
            <w:pPr>
              <w:jc w:val="both"/>
            </w:pPr>
            <w:r>
              <w:t>-использовать в своей работе основную и дополнительную информацию по ходу рабочего процесса, технологично организовывать свою деятельность: формулировать цель работы, планировать и решать задачи, осуществлять практическую работу, анализировать получаемые результаты, делать выводы;</w:t>
            </w:r>
          </w:p>
          <w:p w14:paraId="205E9798">
            <w:pPr>
              <w:jc w:val="both"/>
            </w:pPr>
            <w:r>
              <w:t>-использовать в своей работе основную и дополнительную информацию по ходу рабочего процесса;</w:t>
            </w:r>
          </w:p>
          <w:p w14:paraId="2F096598">
            <w:pPr>
              <w:jc w:val="both"/>
            </w:pPr>
            <w:r>
              <w:t>-производить самоконтроль и контроль качества на любом этапе выполнения работы, фиксировать результаты своего труда.</w:t>
            </w:r>
          </w:p>
          <w:p w14:paraId="3B80FBEF">
            <w:pPr>
              <w:jc w:val="both"/>
            </w:pPr>
          </w:p>
          <w:p w14:paraId="1ADC6A1C">
            <w:pPr>
              <w:jc w:val="both"/>
            </w:pPr>
          </w:p>
        </w:tc>
      </w:tr>
    </w:tbl>
    <w:p w14:paraId="67118F95">
      <w:pPr>
        <w:jc w:val="both"/>
      </w:pPr>
    </w:p>
    <w:p w14:paraId="044685B7">
      <w:pPr>
        <w:jc w:val="both"/>
      </w:pPr>
    </w:p>
    <w:p w14:paraId="47E8BD50">
      <w:pPr>
        <w:jc w:val="both"/>
      </w:pPr>
      <w:r>
        <w:t>Система оценки сформированности каждого действия:</w:t>
      </w:r>
    </w:p>
    <w:p w14:paraId="7A7B6A6D">
      <w:pPr>
        <w:jc w:val="both"/>
      </w:pPr>
      <w:r>
        <w:tab/>
      </w:r>
      <w:r>
        <w:t>0 баллов – действие отсутствует, обучающийся не понимает его смысла, не включается в процессе выполнения вместе с учителем;</w:t>
      </w:r>
    </w:p>
    <w:p w14:paraId="4382ECDE">
      <w:pPr>
        <w:jc w:val="both"/>
      </w:pPr>
      <w:r>
        <w:tab/>
      </w:r>
      <w: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оказания помощи;</w:t>
      </w:r>
    </w:p>
    <w:p w14:paraId="33B42BAC">
      <w:pPr>
        <w:pStyle w:val="14"/>
        <w:spacing w:line="360" w:lineRule="auto"/>
        <w:ind w:firstLine="567"/>
        <w:jc w:val="both"/>
        <w:rPr>
          <w:rFonts w:ascii="Times New Roman" w:hAnsi="Times New Roman" w:cs="Times New Roman"/>
          <w:sz w:val="24"/>
          <w:szCs w:val="28"/>
        </w:rPr>
      </w:pPr>
      <w:r>
        <w:rPr>
          <w:rFonts w:ascii="Times New Roman" w:hAnsi="Times New Roman" w:cs="Times New Roman"/>
          <w:b/>
          <w:sz w:val="28"/>
          <w:szCs w:val="28"/>
        </w:rPr>
        <w:tab/>
      </w:r>
      <w:r>
        <w:rPr>
          <w:rFonts w:ascii="Times New Roman" w:hAnsi="Times New Roman" w:cs="Times New Roman"/>
          <w:sz w:val="24"/>
          <w:szCs w:val="28"/>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14:paraId="21EDCAD6">
      <w:pPr>
        <w:pStyle w:val="14"/>
        <w:spacing w:line="36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3 балла – способен самостоятельно выполнять действия в определенных ситуациях, нередко допускает ошибки, которые исправляет по прямому указанию педагогического работника.</w:t>
      </w:r>
    </w:p>
    <w:p w14:paraId="31A0B9C9">
      <w:pPr>
        <w:pStyle w:val="14"/>
        <w:spacing w:line="36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4 балла – способен самостоятельно применять действие, но иногда допускает ошибки, которые исправляет по замечанию педагогического работника;</w:t>
      </w:r>
    </w:p>
    <w:p w14:paraId="1BA5DCF7">
      <w:pPr>
        <w:pStyle w:val="14"/>
        <w:spacing w:line="36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5  баллов – самостоятельно применяет действие в любой ситуации.</w:t>
      </w:r>
    </w:p>
    <w:p w14:paraId="6A04626D">
      <w:pPr>
        <w:pStyle w:val="14"/>
        <w:spacing w:line="360" w:lineRule="auto"/>
        <w:jc w:val="both"/>
        <w:rPr>
          <w:rFonts w:ascii="Times New Roman" w:hAnsi="Times New Roman" w:cs="Times New Roman"/>
          <w:sz w:val="24"/>
          <w:szCs w:val="28"/>
        </w:rPr>
      </w:pPr>
    </w:p>
    <w:p w14:paraId="59010230">
      <w:pPr>
        <w:pStyle w:val="14"/>
        <w:ind w:firstLine="567"/>
        <w:jc w:val="center"/>
        <w:rPr>
          <w:rFonts w:ascii="Times New Roman" w:hAnsi="Times New Roman" w:cs="Times New Roman"/>
          <w:b/>
          <w:sz w:val="28"/>
          <w:szCs w:val="28"/>
        </w:rPr>
      </w:pPr>
      <w:r>
        <w:rPr>
          <w:rFonts w:ascii="Times New Roman" w:hAnsi="Times New Roman" w:cs="Times New Roman"/>
          <w:b/>
          <w:sz w:val="28"/>
          <w:szCs w:val="28"/>
        </w:rPr>
        <w:t>5. Содержание учебного предмета</w:t>
      </w:r>
    </w:p>
    <w:p w14:paraId="1C8A6A64">
      <w:pPr>
        <w:pStyle w:val="14"/>
        <w:ind w:firstLine="567"/>
        <w:jc w:val="center"/>
        <w:rPr>
          <w:rFonts w:ascii="Times New Roman" w:hAnsi="Times New Roman" w:cs="Times New Roman"/>
          <w:sz w:val="24"/>
          <w:szCs w:val="28"/>
        </w:rPr>
      </w:pPr>
      <w:r>
        <w:rPr>
          <w:rFonts w:ascii="Times New Roman" w:hAnsi="Times New Roman" w:cs="Times New Roman"/>
          <w:b/>
          <w:sz w:val="28"/>
          <w:szCs w:val="28"/>
        </w:rPr>
        <w:t>Содержание учебного предмета 10 класс</w:t>
      </w:r>
    </w:p>
    <w:p w14:paraId="2847E377">
      <w:pPr>
        <w:pStyle w:val="14"/>
        <w:spacing w:line="360" w:lineRule="auto"/>
        <w:ind w:firstLine="567"/>
        <w:rPr>
          <w:rFonts w:ascii="Times New Roman" w:hAnsi="Times New Roman" w:cs="Times New Roman"/>
          <w:b/>
          <w:sz w:val="28"/>
          <w:szCs w:val="28"/>
        </w:rPr>
      </w:pPr>
      <w:r>
        <w:rPr>
          <w:rFonts w:ascii="Times New Roman" w:hAnsi="Times New Roman" w:cs="Times New Roman"/>
          <w:b/>
          <w:sz w:val="28"/>
          <w:szCs w:val="28"/>
        </w:rPr>
        <w:t>1 четверть</w:t>
      </w:r>
    </w:p>
    <w:p w14:paraId="14004201">
      <w:pPr>
        <w:shd w:val="clear" w:color="auto" w:fill="FFFFFF"/>
        <w:tabs>
          <w:tab w:val="left" w:pos="2445"/>
        </w:tabs>
        <w:spacing w:line="235" w:lineRule="exact"/>
        <w:jc w:val="both"/>
        <w:rPr>
          <w:iCs/>
          <w:spacing w:val="-10"/>
          <w:szCs w:val="28"/>
        </w:rPr>
      </w:pPr>
      <w:r>
        <w:rPr>
          <w:iCs/>
          <w:spacing w:val="-10"/>
          <w:szCs w:val="28"/>
        </w:rPr>
        <w:t>Вводное занятие</w:t>
      </w:r>
    </w:p>
    <w:p w14:paraId="6D7049BA">
      <w:pPr>
        <w:shd w:val="clear" w:color="auto" w:fill="FFFFFF"/>
        <w:tabs>
          <w:tab w:val="left" w:pos="2445"/>
        </w:tabs>
        <w:spacing w:line="235" w:lineRule="exact"/>
        <w:jc w:val="both"/>
        <w:rPr>
          <w:i/>
          <w:szCs w:val="28"/>
        </w:rPr>
      </w:pPr>
      <w:r>
        <w:rPr>
          <w:i/>
          <w:iCs/>
          <w:spacing w:val="-10"/>
          <w:szCs w:val="28"/>
        </w:rPr>
        <w:t>Теоретические сведения</w:t>
      </w:r>
      <w:r>
        <w:rPr>
          <w:i/>
          <w:iCs/>
          <w:spacing w:val="-10"/>
          <w:szCs w:val="28"/>
        </w:rPr>
        <w:tab/>
      </w:r>
    </w:p>
    <w:p w14:paraId="6B82D0B5">
      <w:pPr>
        <w:shd w:val="clear" w:color="auto" w:fill="FFFFFF"/>
        <w:spacing w:line="240" w:lineRule="exact"/>
        <w:ind w:left="10" w:right="24"/>
        <w:jc w:val="both"/>
      </w:pPr>
      <w:r>
        <w:rPr>
          <w:spacing w:val="-5"/>
        </w:rPr>
        <w:t xml:space="preserve">Значение сельскохозяйственного труда в жизни людей. Виды </w:t>
      </w:r>
      <w:r>
        <w:rPr>
          <w:spacing w:val="-11"/>
        </w:rPr>
        <w:t>работ, продукция и оплата труда в ближайших коллективных и фер</w:t>
      </w:r>
      <w:r>
        <w:rPr>
          <w:spacing w:val="-11"/>
        </w:rPr>
        <w:softHyphen/>
      </w:r>
      <w:r>
        <w:rPr>
          <w:spacing w:val="-9"/>
        </w:rPr>
        <w:t xml:space="preserve">мерских хозяйствах. Использование сельхозпродукции. Подсобное сельское хозяйство школы. Виды производимой в нем продукции и </w:t>
      </w:r>
      <w:r>
        <w:rPr>
          <w:spacing w:val="-10"/>
        </w:rPr>
        <w:t>ее использование. Охрана труда. Спецодежда.</w:t>
      </w:r>
    </w:p>
    <w:p w14:paraId="60E1C3BD">
      <w:pPr>
        <w:shd w:val="clear" w:color="auto" w:fill="FFFFFF"/>
        <w:spacing w:line="240" w:lineRule="exact"/>
        <w:ind w:right="24"/>
        <w:jc w:val="both"/>
        <w:rPr>
          <w:spacing w:val="-10"/>
        </w:rPr>
      </w:pPr>
      <w:r>
        <w:rPr>
          <w:spacing w:val="-10"/>
        </w:rPr>
        <w:t xml:space="preserve">Практическая работа. Проверка состояния инвентаря. </w:t>
      </w:r>
    </w:p>
    <w:p w14:paraId="62CF423F">
      <w:pPr>
        <w:shd w:val="clear" w:color="auto" w:fill="FFFFFF"/>
        <w:spacing w:line="235" w:lineRule="exact"/>
        <w:ind w:right="3686"/>
        <w:jc w:val="both"/>
      </w:pPr>
      <w:r>
        <w:rPr>
          <w:bCs/>
          <w:spacing w:val="-13"/>
        </w:rPr>
        <w:t xml:space="preserve">Участие в сборе овощей и картофеля   </w:t>
      </w:r>
    </w:p>
    <w:p w14:paraId="36571977">
      <w:pPr>
        <w:shd w:val="clear" w:color="auto" w:fill="FFFFFF"/>
        <w:spacing w:line="235" w:lineRule="exact"/>
        <w:jc w:val="both"/>
      </w:pPr>
      <w:r>
        <w:rPr>
          <w:bCs/>
          <w:spacing w:val="-12"/>
        </w:rPr>
        <w:t xml:space="preserve">Объект работы. </w:t>
      </w:r>
      <w:r>
        <w:rPr>
          <w:spacing w:val="-12"/>
        </w:rPr>
        <w:t>Овощи.</w:t>
      </w:r>
    </w:p>
    <w:p w14:paraId="53D165E9">
      <w:pPr>
        <w:shd w:val="clear" w:color="auto" w:fill="FFFFFF"/>
        <w:spacing w:line="235" w:lineRule="exact"/>
        <w:ind w:right="3533"/>
        <w:jc w:val="both"/>
        <w:rPr>
          <w:bCs/>
          <w:spacing w:val="-9"/>
        </w:rPr>
      </w:pPr>
      <w:r>
        <w:rPr>
          <w:bCs/>
          <w:spacing w:val="-9"/>
        </w:rPr>
        <w:t xml:space="preserve">Теоретические сведения. </w:t>
      </w:r>
    </w:p>
    <w:p w14:paraId="72D6F704">
      <w:pPr>
        <w:shd w:val="clear" w:color="auto" w:fill="FFFFFF"/>
        <w:spacing w:line="235" w:lineRule="exact"/>
        <w:ind w:left="24" w:right="3533"/>
        <w:jc w:val="both"/>
        <w:rPr>
          <w:spacing w:val="-9"/>
        </w:rPr>
      </w:pPr>
      <w:r>
        <w:rPr>
          <w:spacing w:val="-9"/>
        </w:rPr>
        <w:t xml:space="preserve">Цель заготовки овощей и картофеля. </w:t>
      </w:r>
    </w:p>
    <w:p w14:paraId="2F745399">
      <w:pPr>
        <w:shd w:val="clear" w:color="auto" w:fill="FFFFFF"/>
        <w:spacing w:line="235" w:lineRule="exact"/>
        <w:ind w:left="24" w:right="3533"/>
        <w:jc w:val="both"/>
        <w:rPr>
          <w:spacing w:val="-12"/>
        </w:rPr>
      </w:pPr>
      <w:r>
        <w:rPr>
          <w:spacing w:val="-12"/>
        </w:rPr>
        <w:t xml:space="preserve">Значение своевременной уборки овощей и картофеля. </w:t>
      </w:r>
    </w:p>
    <w:p w14:paraId="21EAFB47">
      <w:pPr>
        <w:shd w:val="clear" w:color="auto" w:fill="FFFFFF"/>
        <w:spacing w:line="235" w:lineRule="exact"/>
        <w:ind w:left="24" w:right="3533"/>
        <w:jc w:val="both"/>
        <w:rPr>
          <w:spacing w:val="-4"/>
        </w:rPr>
      </w:pPr>
      <w:r>
        <w:rPr>
          <w:spacing w:val="-12"/>
        </w:rPr>
        <w:t>Правила убор</w:t>
      </w:r>
      <w:r>
        <w:rPr>
          <w:spacing w:val="-12"/>
        </w:rPr>
        <w:softHyphen/>
      </w:r>
      <w:r>
        <w:rPr>
          <w:spacing w:val="-4"/>
        </w:rPr>
        <w:t xml:space="preserve">ки овощей и картофеля. </w:t>
      </w:r>
    </w:p>
    <w:p w14:paraId="69B0F457">
      <w:pPr>
        <w:shd w:val="clear" w:color="auto" w:fill="FFFFFF"/>
        <w:spacing w:line="235" w:lineRule="exact"/>
        <w:ind w:left="24" w:right="3533"/>
        <w:jc w:val="both"/>
        <w:rPr>
          <w:spacing w:val="-10"/>
        </w:rPr>
      </w:pPr>
      <w:r>
        <w:rPr>
          <w:spacing w:val="-4"/>
        </w:rPr>
        <w:t>Правила безопасности при работе сель</w:t>
      </w:r>
      <w:r>
        <w:rPr>
          <w:spacing w:val="-10"/>
        </w:rPr>
        <w:t>хозинвентарем.</w:t>
      </w:r>
    </w:p>
    <w:p w14:paraId="0F708BC5">
      <w:pPr>
        <w:shd w:val="clear" w:color="auto" w:fill="FFFFFF"/>
        <w:spacing w:line="235" w:lineRule="exact"/>
        <w:ind w:left="24" w:right="3533"/>
        <w:jc w:val="both"/>
        <w:rPr>
          <w:spacing w:val="35"/>
        </w:rPr>
      </w:pPr>
    </w:p>
    <w:p w14:paraId="6E8D08B5">
      <w:pPr>
        <w:shd w:val="clear" w:color="auto" w:fill="FFFFFF"/>
        <w:spacing w:line="235" w:lineRule="exact"/>
        <w:ind w:left="24" w:right="3533"/>
        <w:jc w:val="both"/>
        <w:rPr>
          <w:szCs w:val="28"/>
        </w:rPr>
      </w:pPr>
      <w:r>
        <w:rPr>
          <w:w w:val="98"/>
          <w:szCs w:val="28"/>
        </w:rPr>
        <w:t xml:space="preserve">Уборка урожая томатов    </w:t>
      </w:r>
    </w:p>
    <w:p w14:paraId="4C09796E">
      <w:pPr>
        <w:shd w:val="clear" w:color="auto" w:fill="FFFFFF"/>
        <w:spacing w:line="235" w:lineRule="exact"/>
        <w:jc w:val="both"/>
      </w:pPr>
      <w:r>
        <w:rPr>
          <w:bCs/>
          <w:spacing w:val="-12"/>
        </w:rPr>
        <w:t xml:space="preserve">Объект работы. </w:t>
      </w:r>
      <w:r>
        <w:rPr>
          <w:spacing w:val="-12"/>
        </w:rPr>
        <w:t>Овощи.</w:t>
      </w:r>
    </w:p>
    <w:p w14:paraId="715A4D17">
      <w:pPr>
        <w:shd w:val="clear" w:color="auto" w:fill="FFFFFF"/>
        <w:spacing w:line="235" w:lineRule="exact"/>
        <w:ind w:left="34" w:right="62"/>
        <w:jc w:val="both"/>
      </w:pPr>
      <w:r>
        <w:rPr>
          <w:bCs/>
          <w:spacing w:val="-10"/>
        </w:rPr>
        <w:t xml:space="preserve">Теоретические сведения. </w:t>
      </w:r>
      <w:r>
        <w:rPr>
          <w:spacing w:val="-10"/>
        </w:rPr>
        <w:t>Признаки поражения растений тома</w:t>
      </w:r>
      <w:r>
        <w:rPr>
          <w:spacing w:val="-10"/>
        </w:rPr>
        <w:softHyphen/>
      </w:r>
      <w:r>
        <w:rPr>
          <w:spacing w:val="-8"/>
        </w:rPr>
        <w:t>та фитофторой. Сбор плодов томата с пораженных растений. Про</w:t>
      </w:r>
      <w:r>
        <w:rPr>
          <w:spacing w:val="-8"/>
        </w:rPr>
        <w:softHyphen/>
      </w:r>
      <w:r>
        <w:rPr>
          <w:spacing w:val="-9"/>
        </w:rPr>
        <w:t>гревание этих плодов в горячей воде для предотвращения загнива</w:t>
      </w:r>
      <w:r>
        <w:rPr>
          <w:spacing w:val="-9"/>
        </w:rPr>
        <w:softHyphen/>
      </w:r>
      <w:r>
        <w:rPr>
          <w:spacing w:val="-10"/>
        </w:rPr>
        <w:t>ния. Сбор недозрелых плодов. Оставление плодов на здоровых кус</w:t>
      </w:r>
      <w:r>
        <w:rPr>
          <w:spacing w:val="-10"/>
        </w:rPr>
        <w:softHyphen/>
      </w:r>
      <w:r>
        <w:rPr>
          <w:spacing w:val="-8"/>
        </w:rPr>
        <w:t>тах для получения семян. Дозревание плодов и их переработка.</w:t>
      </w:r>
    </w:p>
    <w:p w14:paraId="211B1C87">
      <w:pPr>
        <w:shd w:val="clear" w:color="auto" w:fill="FFFFFF"/>
        <w:spacing w:line="235" w:lineRule="exact"/>
        <w:jc w:val="both"/>
      </w:pPr>
      <w:r>
        <w:rPr>
          <w:bCs/>
          <w:spacing w:val="-10"/>
        </w:rPr>
        <w:t xml:space="preserve">Умение. </w:t>
      </w:r>
      <w:r>
        <w:rPr>
          <w:spacing w:val="-10"/>
        </w:rPr>
        <w:t>Хранение помидоров.</w:t>
      </w:r>
    </w:p>
    <w:p w14:paraId="190421B7">
      <w:pPr>
        <w:shd w:val="clear" w:color="auto" w:fill="FFFFFF"/>
        <w:spacing w:line="235" w:lineRule="exact"/>
        <w:ind w:left="48" w:right="43"/>
        <w:jc w:val="both"/>
        <w:rPr>
          <w:spacing w:val="-9"/>
        </w:rPr>
      </w:pPr>
      <w:r>
        <w:rPr>
          <w:bCs/>
          <w:spacing w:val="-9"/>
        </w:rPr>
        <w:t xml:space="preserve">Практические работы. </w:t>
      </w:r>
      <w:r>
        <w:rPr>
          <w:spacing w:val="-9"/>
        </w:rPr>
        <w:t xml:space="preserve">Раздельный сбор зрелых и недозрелых </w:t>
      </w:r>
      <w:r>
        <w:rPr>
          <w:spacing w:val="-7"/>
        </w:rPr>
        <w:t>плодов. Размещение недозрелых плодов для дозревания. Сбор се</w:t>
      </w:r>
      <w:r>
        <w:rPr>
          <w:spacing w:val="-7"/>
        </w:rPr>
        <w:softHyphen/>
      </w:r>
      <w:r>
        <w:rPr>
          <w:spacing w:val="-7"/>
        </w:rPr>
        <w:t xml:space="preserve">менных плодов томата, размещение их для полного размягчения в комнатных условиях. Выборка семян из полностью размягченных </w:t>
      </w:r>
      <w:r>
        <w:rPr>
          <w:spacing w:val="-9"/>
        </w:rPr>
        <w:t>плодов, промывка и просушка семян.</w:t>
      </w:r>
    </w:p>
    <w:p w14:paraId="4F7B5F62">
      <w:pPr>
        <w:shd w:val="clear" w:color="auto" w:fill="FFFFFF"/>
        <w:spacing w:line="235" w:lineRule="exact"/>
        <w:ind w:right="43"/>
        <w:jc w:val="both"/>
        <w:rPr>
          <w:i/>
          <w:spacing w:val="-9"/>
        </w:rPr>
      </w:pPr>
      <w:r>
        <w:rPr>
          <w:bCs/>
          <w:i/>
          <w:spacing w:val="-9"/>
        </w:rPr>
        <w:t xml:space="preserve">Уборка лука </w:t>
      </w:r>
    </w:p>
    <w:p w14:paraId="2F9CFAF0">
      <w:pPr>
        <w:shd w:val="clear" w:color="auto" w:fill="FFFFFF"/>
        <w:spacing w:line="235" w:lineRule="exact"/>
        <w:ind w:left="48" w:right="43" w:firstLine="336"/>
        <w:jc w:val="both"/>
        <w:rPr>
          <w:i/>
        </w:rPr>
      </w:pPr>
    </w:p>
    <w:p w14:paraId="20AC6796">
      <w:pPr>
        <w:shd w:val="clear" w:color="auto" w:fill="FFFFFF"/>
        <w:spacing w:line="235" w:lineRule="exact"/>
        <w:jc w:val="both"/>
      </w:pPr>
      <w:r>
        <w:rPr>
          <w:w w:val="98"/>
        </w:rPr>
        <w:t xml:space="preserve">Уборка столовых корнеплодов и учет урожая </w:t>
      </w:r>
    </w:p>
    <w:p w14:paraId="06CB4B0A">
      <w:pPr>
        <w:shd w:val="clear" w:color="auto" w:fill="FFFFFF"/>
        <w:spacing w:line="235" w:lineRule="exact"/>
        <w:jc w:val="both"/>
      </w:pPr>
      <w:r>
        <w:rPr>
          <w:bCs/>
          <w:spacing w:val="-12"/>
        </w:rPr>
        <w:t xml:space="preserve">Объект работы. </w:t>
      </w:r>
      <w:r>
        <w:rPr>
          <w:spacing w:val="-12"/>
        </w:rPr>
        <w:t>Овощи.</w:t>
      </w:r>
    </w:p>
    <w:p w14:paraId="4D304260">
      <w:pPr>
        <w:shd w:val="clear" w:color="auto" w:fill="FFFFFF"/>
        <w:spacing w:line="235" w:lineRule="exact"/>
        <w:ind w:right="91"/>
        <w:jc w:val="both"/>
      </w:pPr>
      <w:r>
        <w:rPr>
          <w:bCs/>
          <w:spacing w:val="-6"/>
        </w:rPr>
        <w:t xml:space="preserve">Теоретические сведения. </w:t>
      </w:r>
      <w:r>
        <w:rPr>
          <w:spacing w:val="-6"/>
        </w:rPr>
        <w:t xml:space="preserve">Сроки уборки столовых корнеплодов. </w:t>
      </w:r>
      <w:r>
        <w:rPr>
          <w:spacing w:val="-5"/>
        </w:rPr>
        <w:t>Правила подкапывания корнеплодов. Способы учета урожая и уро</w:t>
      </w:r>
      <w:r>
        <w:rPr>
          <w:spacing w:val="-5"/>
        </w:rPr>
        <w:softHyphen/>
      </w:r>
      <w:r>
        <w:rPr>
          <w:spacing w:val="-4"/>
        </w:rPr>
        <w:t>жайности. Правила обрезки ботвы. Хранение корнеплодов. Сорти</w:t>
      </w:r>
      <w:r>
        <w:rPr>
          <w:spacing w:val="-4"/>
        </w:rPr>
        <w:softHyphen/>
      </w:r>
      <w:r>
        <w:rPr>
          <w:spacing w:val="-3"/>
        </w:rPr>
        <w:t>ровка корнеплодов. Признаки нестандартной продукции.</w:t>
      </w:r>
    </w:p>
    <w:p w14:paraId="4D1EB72F">
      <w:pPr>
        <w:shd w:val="clear" w:color="auto" w:fill="FFFFFF"/>
        <w:spacing w:line="235" w:lineRule="exact"/>
        <w:jc w:val="both"/>
      </w:pPr>
      <w:r>
        <w:rPr>
          <w:bCs/>
          <w:spacing w:val="-6"/>
        </w:rPr>
        <w:t xml:space="preserve">Умение. </w:t>
      </w:r>
      <w:r>
        <w:rPr>
          <w:spacing w:val="-6"/>
        </w:rPr>
        <w:t>Хранение овощей.</w:t>
      </w:r>
    </w:p>
    <w:p w14:paraId="01E18B5E">
      <w:pPr>
        <w:shd w:val="clear" w:color="auto" w:fill="FFFFFF"/>
        <w:spacing w:line="235" w:lineRule="exact"/>
        <w:ind w:right="38"/>
        <w:jc w:val="both"/>
        <w:rPr>
          <w:spacing w:val="-5"/>
        </w:rPr>
      </w:pPr>
      <w:r>
        <w:rPr>
          <w:bCs/>
          <w:spacing w:val="-4"/>
        </w:rPr>
        <w:t xml:space="preserve">Практические работы. </w:t>
      </w:r>
      <w:r>
        <w:rPr>
          <w:spacing w:val="-4"/>
        </w:rPr>
        <w:t xml:space="preserve">Подкапывание корнеплодов моркови и </w:t>
      </w:r>
      <w:r>
        <w:rPr>
          <w:spacing w:val="-8"/>
        </w:rPr>
        <w:t xml:space="preserve">уборка из рядков. Складывание в кучу ботвой в одну сторону. Уборка </w:t>
      </w:r>
      <w:r>
        <w:rPr>
          <w:spacing w:val="-3"/>
        </w:rPr>
        <w:t xml:space="preserve">корнеплодов свеклы из рядков, складывание свеклы в кучу ботвой </w:t>
      </w:r>
      <w:r>
        <w:rPr>
          <w:spacing w:val="-2"/>
        </w:rPr>
        <w:t xml:space="preserve">в одну сторону. Обрезка ботвы у столовых корнеплодов. Закладка </w:t>
      </w:r>
      <w:r>
        <w:rPr>
          <w:spacing w:val="-7"/>
        </w:rPr>
        <w:t>их на хранение. Учет уро</w:t>
      </w:r>
      <w:r>
        <w:rPr>
          <w:spacing w:val="-7"/>
        </w:rPr>
        <w:softHyphen/>
      </w:r>
      <w:r>
        <w:rPr>
          <w:spacing w:val="-3"/>
        </w:rPr>
        <w:t>жая в корзинах и ведрах. Определение массы столовых корнепло</w:t>
      </w:r>
      <w:r>
        <w:rPr>
          <w:spacing w:val="-3"/>
        </w:rPr>
        <w:softHyphen/>
      </w:r>
      <w:r>
        <w:rPr>
          <w:spacing w:val="-5"/>
        </w:rPr>
        <w:t>дов в одном ведре и в одной корзине. Подсчет общей массы урожая и расчет урожайности. Сортировка корнеплодов. Отбор нестандар</w:t>
      </w:r>
      <w:r>
        <w:rPr>
          <w:spacing w:val="-5"/>
        </w:rPr>
        <w:softHyphen/>
      </w:r>
      <w:r>
        <w:rPr>
          <w:spacing w:val="-5"/>
        </w:rPr>
        <w:t>тной продукции.</w:t>
      </w:r>
    </w:p>
    <w:p w14:paraId="6B0D82CB">
      <w:pPr>
        <w:shd w:val="clear" w:color="auto" w:fill="FFFFFF"/>
        <w:spacing w:line="235" w:lineRule="exact"/>
        <w:ind w:right="38"/>
        <w:jc w:val="both"/>
        <w:rPr>
          <w:i/>
          <w:spacing w:val="-5"/>
        </w:rPr>
      </w:pPr>
      <w:r>
        <w:rPr>
          <w:i/>
          <w:spacing w:val="-5"/>
        </w:rPr>
        <w:t>Уборка чеснока</w:t>
      </w:r>
    </w:p>
    <w:p w14:paraId="7B099A3A">
      <w:pPr>
        <w:shd w:val="clear" w:color="auto" w:fill="FFFFFF"/>
        <w:spacing w:line="235" w:lineRule="exact"/>
        <w:ind w:left="5"/>
        <w:jc w:val="both"/>
      </w:pPr>
      <w:r>
        <w:rPr>
          <w:w w:val="96"/>
        </w:rPr>
        <w:t xml:space="preserve">Уборка картофеля  </w:t>
      </w:r>
    </w:p>
    <w:p w14:paraId="158F96FE">
      <w:pPr>
        <w:shd w:val="clear" w:color="auto" w:fill="FFFFFF"/>
        <w:spacing w:line="235" w:lineRule="exact"/>
        <w:jc w:val="both"/>
      </w:pPr>
      <w:r>
        <w:rPr>
          <w:bCs/>
          <w:spacing w:val="-11"/>
        </w:rPr>
        <w:t xml:space="preserve">Объект работы. </w:t>
      </w:r>
      <w:r>
        <w:rPr>
          <w:spacing w:val="-11"/>
        </w:rPr>
        <w:t>Картофель.</w:t>
      </w:r>
    </w:p>
    <w:p w14:paraId="333A85C7">
      <w:pPr>
        <w:shd w:val="clear" w:color="auto" w:fill="FFFFFF"/>
        <w:spacing w:line="235" w:lineRule="exact"/>
        <w:ind w:right="19"/>
        <w:jc w:val="both"/>
      </w:pPr>
      <w:r>
        <w:rPr>
          <w:bCs/>
          <w:spacing w:val="-5"/>
        </w:rPr>
        <w:t xml:space="preserve">Теоретические сведения. </w:t>
      </w:r>
      <w:r>
        <w:rPr>
          <w:spacing w:val="-5"/>
        </w:rPr>
        <w:t xml:space="preserve">Сроки уборки картофеля. Правила </w:t>
      </w:r>
      <w:r>
        <w:rPr>
          <w:spacing w:val="-9"/>
        </w:rPr>
        <w:t>выкопки клубней без повреждений.</w:t>
      </w:r>
    </w:p>
    <w:p w14:paraId="3DC528CB">
      <w:pPr>
        <w:shd w:val="clear" w:color="auto" w:fill="FFFFFF"/>
        <w:spacing w:line="235" w:lineRule="exact"/>
        <w:ind w:left="5" w:right="29"/>
        <w:jc w:val="both"/>
        <w:rPr>
          <w:spacing w:val="-8"/>
        </w:rPr>
      </w:pPr>
      <w:r>
        <w:rPr>
          <w:bCs/>
          <w:spacing w:val="-13"/>
        </w:rPr>
        <w:t xml:space="preserve">Практические работы. </w:t>
      </w:r>
      <w:r>
        <w:rPr>
          <w:spacing w:val="-13"/>
        </w:rPr>
        <w:t>Выкопка клубней картофеля. Сбор клуб</w:t>
      </w:r>
      <w:r>
        <w:rPr>
          <w:spacing w:val="-13"/>
        </w:rPr>
        <w:softHyphen/>
      </w:r>
      <w:r>
        <w:rPr>
          <w:spacing w:val="-8"/>
        </w:rPr>
        <w:t>ней и их просушка. Закладка клубней на хранение в тару.</w:t>
      </w:r>
    </w:p>
    <w:p w14:paraId="4350A3AD">
      <w:pPr>
        <w:shd w:val="clear" w:color="auto" w:fill="FFFFFF"/>
        <w:spacing w:line="235" w:lineRule="exact"/>
        <w:ind w:left="5" w:right="29" w:firstLine="341"/>
        <w:jc w:val="both"/>
        <w:rPr>
          <w:spacing w:val="-8"/>
        </w:rPr>
      </w:pPr>
    </w:p>
    <w:p w14:paraId="64BE5084">
      <w:pPr>
        <w:shd w:val="clear" w:color="auto" w:fill="FFFFFF"/>
        <w:jc w:val="both"/>
      </w:pPr>
      <w:r>
        <w:rPr>
          <w:w w:val="97"/>
        </w:rPr>
        <w:t xml:space="preserve">Уборка капусты  </w:t>
      </w:r>
    </w:p>
    <w:p w14:paraId="3C4CCE26">
      <w:pPr>
        <w:shd w:val="clear" w:color="auto" w:fill="FFFFFF"/>
        <w:jc w:val="both"/>
      </w:pPr>
      <w:r>
        <w:rPr>
          <w:bCs/>
          <w:spacing w:val="-12"/>
        </w:rPr>
        <w:t xml:space="preserve">Объект работы. </w:t>
      </w:r>
      <w:r>
        <w:rPr>
          <w:spacing w:val="-12"/>
        </w:rPr>
        <w:t>Капуста.</w:t>
      </w:r>
    </w:p>
    <w:p w14:paraId="105F068F">
      <w:pPr>
        <w:shd w:val="clear" w:color="auto" w:fill="FFFFFF"/>
        <w:spacing w:line="235" w:lineRule="exact"/>
        <w:ind w:left="19" w:right="38"/>
        <w:jc w:val="both"/>
      </w:pPr>
      <w:r>
        <w:rPr>
          <w:bCs/>
          <w:spacing w:val="-9"/>
        </w:rPr>
        <w:t xml:space="preserve">Теоретические сведения. </w:t>
      </w:r>
      <w:r>
        <w:rPr>
          <w:spacing w:val="-9"/>
        </w:rPr>
        <w:t>Сроки уборки капусты ранних и по</w:t>
      </w:r>
      <w:r>
        <w:rPr>
          <w:spacing w:val="-9"/>
        </w:rPr>
        <w:softHyphen/>
      </w:r>
      <w:r>
        <w:rPr>
          <w:spacing w:val="-7"/>
        </w:rPr>
        <w:t xml:space="preserve">здних сортов. Причины разрыва кочана на корню и влияние этого </w:t>
      </w:r>
      <w:r>
        <w:rPr>
          <w:spacing w:val="-10"/>
        </w:rPr>
        <w:t xml:space="preserve">явления на его сохранность. Способы уборки капусты. Переработка </w:t>
      </w:r>
      <w:r>
        <w:rPr>
          <w:spacing w:val="-9"/>
        </w:rPr>
        <w:t>капусты и зимнее хранение кочанов.</w:t>
      </w:r>
    </w:p>
    <w:p w14:paraId="5EAD75D3">
      <w:pPr>
        <w:shd w:val="clear" w:color="auto" w:fill="FFFFFF"/>
        <w:spacing w:line="235" w:lineRule="exact"/>
        <w:ind w:left="29" w:right="34"/>
        <w:jc w:val="both"/>
        <w:rPr>
          <w:spacing w:val="-9"/>
        </w:rPr>
      </w:pPr>
      <w:r>
        <w:rPr>
          <w:bCs/>
          <w:spacing w:val="-12"/>
        </w:rPr>
        <w:t xml:space="preserve">Практические работы. </w:t>
      </w:r>
      <w:r>
        <w:rPr>
          <w:spacing w:val="-12"/>
        </w:rPr>
        <w:t>Уборка кочанов, удаление верхних лис</w:t>
      </w:r>
      <w:r>
        <w:rPr>
          <w:spacing w:val="-12"/>
        </w:rPr>
        <w:softHyphen/>
      </w:r>
      <w:r>
        <w:rPr>
          <w:spacing w:val="-10"/>
        </w:rPr>
        <w:t xml:space="preserve">тьев. Отбор кочанов на первоочередное потребление и переработку. </w:t>
      </w:r>
      <w:r>
        <w:rPr>
          <w:spacing w:val="-9"/>
        </w:rPr>
        <w:t>Отбор на корню кочанов для зимнего хранения, удаление из почвы вместе с корнями, подвешивание за кочерыгу в хранилище.</w:t>
      </w:r>
    </w:p>
    <w:p w14:paraId="5227ED5C">
      <w:pPr>
        <w:shd w:val="clear" w:color="auto" w:fill="FFFFFF"/>
        <w:spacing w:line="235" w:lineRule="exact"/>
        <w:ind w:left="14"/>
        <w:jc w:val="both"/>
      </w:pPr>
      <w:r>
        <w:rPr>
          <w:bCs/>
          <w:spacing w:val="-12"/>
        </w:rPr>
        <w:t xml:space="preserve">Уборка послеурожайных остатков  </w:t>
      </w:r>
    </w:p>
    <w:p w14:paraId="7ADF38D3">
      <w:pPr>
        <w:shd w:val="clear" w:color="auto" w:fill="FFFFFF"/>
        <w:spacing w:line="235" w:lineRule="exact"/>
        <w:jc w:val="both"/>
      </w:pPr>
      <w:r>
        <w:rPr>
          <w:bCs/>
          <w:spacing w:val="-12"/>
        </w:rPr>
        <w:t xml:space="preserve">Объект работы. </w:t>
      </w:r>
      <w:r>
        <w:rPr>
          <w:spacing w:val="-12"/>
        </w:rPr>
        <w:t>Овощи.</w:t>
      </w:r>
    </w:p>
    <w:p w14:paraId="08F20A62">
      <w:pPr>
        <w:shd w:val="clear" w:color="auto" w:fill="FFFFFF"/>
        <w:spacing w:line="235" w:lineRule="exact"/>
        <w:ind w:left="14" w:right="38"/>
        <w:jc w:val="both"/>
      </w:pPr>
      <w:r>
        <w:rPr>
          <w:bCs/>
          <w:spacing w:val="-11"/>
        </w:rPr>
        <w:t xml:space="preserve">Теоретические сведения. </w:t>
      </w:r>
      <w:r>
        <w:rPr>
          <w:spacing w:val="-11"/>
        </w:rPr>
        <w:t>Цель уборки ботвы картофеля, поми</w:t>
      </w:r>
      <w:r>
        <w:rPr>
          <w:spacing w:val="-11"/>
        </w:rPr>
        <w:softHyphen/>
      </w:r>
      <w:r>
        <w:rPr>
          <w:spacing w:val="-9"/>
        </w:rPr>
        <w:t>доров, остатков кочерыг капусты и других послеурожайных остат</w:t>
      </w:r>
      <w:r>
        <w:rPr>
          <w:spacing w:val="-9"/>
        </w:rPr>
        <w:softHyphen/>
      </w:r>
      <w:r>
        <w:rPr>
          <w:spacing w:val="-7"/>
        </w:rPr>
        <w:t xml:space="preserve">ков с поля. Грабли: назначение, устройство, рабочая поза, техника </w:t>
      </w:r>
      <w:r>
        <w:rPr>
          <w:spacing w:val="-10"/>
        </w:rPr>
        <w:t>безопасности</w:t>
      </w:r>
    </w:p>
    <w:p w14:paraId="49ACC97E">
      <w:pPr>
        <w:shd w:val="clear" w:color="auto" w:fill="FFFFFF"/>
        <w:spacing w:line="235" w:lineRule="exact"/>
        <w:jc w:val="both"/>
      </w:pPr>
      <w:r>
        <w:rPr>
          <w:bCs/>
          <w:spacing w:val="-9"/>
        </w:rPr>
        <w:t xml:space="preserve">Умение. </w:t>
      </w:r>
      <w:r>
        <w:rPr>
          <w:spacing w:val="-9"/>
        </w:rPr>
        <w:t>Работа граблями.</w:t>
      </w:r>
    </w:p>
    <w:p w14:paraId="084E0ED5">
      <w:pPr>
        <w:shd w:val="clear" w:color="auto" w:fill="FFFFFF"/>
        <w:spacing w:line="235" w:lineRule="exact"/>
        <w:ind w:left="24" w:right="38"/>
        <w:jc w:val="both"/>
        <w:rPr>
          <w:spacing w:val="-8"/>
        </w:rPr>
      </w:pPr>
      <w:r>
        <w:rPr>
          <w:bCs/>
          <w:spacing w:val="-11"/>
        </w:rPr>
        <w:t xml:space="preserve">Практические работы. </w:t>
      </w:r>
      <w:r>
        <w:rPr>
          <w:spacing w:val="-11"/>
        </w:rPr>
        <w:t>Сбор ботвы картофеля и помидор граб</w:t>
      </w:r>
      <w:r>
        <w:rPr>
          <w:spacing w:val="-11"/>
        </w:rPr>
        <w:softHyphen/>
      </w:r>
      <w:r>
        <w:rPr>
          <w:spacing w:val="-6"/>
        </w:rPr>
        <w:t xml:space="preserve">лями. Вынос ботвы на край поля. Выдергивание кочерыг капусты </w:t>
      </w:r>
      <w:r>
        <w:rPr>
          <w:spacing w:val="-8"/>
        </w:rPr>
        <w:t>из земли и складывание их на краю поля.</w:t>
      </w:r>
    </w:p>
    <w:p w14:paraId="578743A1">
      <w:pPr>
        <w:shd w:val="clear" w:color="auto" w:fill="FFFFFF"/>
        <w:spacing w:line="235" w:lineRule="exact"/>
        <w:ind w:right="38"/>
        <w:jc w:val="both"/>
        <w:rPr>
          <w:spacing w:val="-8"/>
        </w:rPr>
      </w:pPr>
      <w:r>
        <w:rPr>
          <w:spacing w:val="-8"/>
        </w:rPr>
        <w:t xml:space="preserve">Хранение овощей </w:t>
      </w:r>
    </w:p>
    <w:p w14:paraId="0F982D3A">
      <w:pPr>
        <w:shd w:val="clear" w:color="auto" w:fill="FFFFFF"/>
        <w:spacing w:line="235" w:lineRule="exact"/>
        <w:ind w:right="38"/>
        <w:jc w:val="both"/>
        <w:rPr>
          <w:spacing w:val="-8"/>
        </w:rPr>
      </w:pPr>
      <w:r>
        <w:rPr>
          <w:spacing w:val="-8"/>
        </w:rPr>
        <w:t xml:space="preserve">Основные способы хранения овощей и картофеля </w:t>
      </w:r>
    </w:p>
    <w:p w14:paraId="0A6344F1">
      <w:pPr>
        <w:shd w:val="clear" w:color="auto" w:fill="FFFFFF"/>
        <w:spacing w:line="235" w:lineRule="exact"/>
        <w:ind w:right="38"/>
        <w:jc w:val="both"/>
        <w:rPr>
          <w:spacing w:val="-8"/>
        </w:rPr>
      </w:pPr>
      <w:r>
        <w:rPr>
          <w:spacing w:val="-8"/>
        </w:rPr>
        <w:t xml:space="preserve">Болезни и вредители овощей при длительном хранении </w:t>
      </w:r>
    </w:p>
    <w:p w14:paraId="428BA205">
      <w:pPr>
        <w:shd w:val="clear" w:color="auto" w:fill="FFFFFF"/>
        <w:spacing w:line="235" w:lineRule="exact"/>
        <w:ind w:right="38"/>
        <w:jc w:val="both"/>
      </w:pPr>
      <w:r>
        <w:rPr>
          <w:bCs/>
          <w:spacing w:val="-11"/>
        </w:rPr>
        <w:t>Простейшая переработка овощей 6 часов</w:t>
      </w:r>
    </w:p>
    <w:p w14:paraId="72E4B4BB">
      <w:pPr>
        <w:shd w:val="clear" w:color="auto" w:fill="FFFFFF"/>
        <w:spacing w:line="235" w:lineRule="exact"/>
        <w:jc w:val="both"/>
      </w:pPr>
      <w:r>
        <w:rPr>
          <w:bCs/>
          <w:spacing w:val="-12"/>
        </w:rPr>
        <w:t xml:space="preserve">Объект работы. </w:t>
      </w:r>
      <w:r>
        <w:rPr>
          <w:spacing w:val="-12"/>
        </w:rPr>
        <w:t>Овощи.</w:t>
      </w:r>
    </w:p>
    <w:p w14:paraId="3FFB8D6D">
      <w:pPr>
        <w:shd w:val="clear" w:color="auto" w:fill="FFFFFF"/>
        <w:spacing w:line="235" w:lineRule="exact"/>
        <w:ind w:left="14" w:right="38"/>
        <w:jc w:val="both"/>
      </w:pPr>
      <w:r>
        <w:rPr>
          <w:bCs/>
          <w:spacing w:val="-11"/>
        </w:rPr>
        <w:t xml:space="preserve">Теоретические сведения. </w:t>
      </w:r>
      <w:r>
        <w:rPr>
          <w:spacing w:val="-11"/>
        </w:rPr>
        <w:t>Простейшая переработка овощей. Соление и квашение овощей. Маринование овощей. Замораживание овощей. Подготовка овощей к переработке</w:t>
      </w:r>
    </w:p>
    <w:p w14:paraId="18F8BD43">
      <w:pPr>
        <w:shd w:val="clear" w:color="auto" w:fill="FFFFFF"/>
        <w:spacing w:line="235" w:lineRule="exact"/>
        <w:jc w:val="both"/>
      </w:pPr>
      <w:r>
        <w:rPr>
          <w:spacing w:val="-1"/>
          <w:w w:val="96"/>
        </w:rPr>
        <w:t xml:space="preserve">Почва и ее обработка </w:t>
      </w:r>
    </w:p>
    <w:p w14:paraId="6F50AB63">
      <w:pPr>
        <w:shd w:val="clear" w:color="auto" w:fill="FFFFFF"/>
        <w:spacing w:line="235" w:lineRule="exact"/>
        <w:jc w:val="both"/>
      </w:pPr>
      <w:r>
        <w:rPr>
          <w:bCs/>
          <w:spacing w:val="-12"/>
        </w:rPr>
        <w:t xml:space="preserve">Объект работы. </w:t>
      </w:r>
      <w:r>
        <w:rPr>
          <w:spacing w:val="-12"/>
        </w:rPr>
        <w:t>Почва.</w:t>
      </w:r>
    </w:p>
    <w:p w14:paraId="76FD2963">
      <w:pPr>
        <w:shd w:val="clear" w:color="auto" w:fill="FFFFFF"/>
        <w:spacing w:line="235" w:lineRule="exact"/>
        <w:ind w:right="53"/>
        <w:jc w:val="both"/>
      </w:pPr>
      <w:r>
        <w:rPr>
          <w:bCs/>
          <w:spacing w:val="-8"/>
        </w:rPr>
        <w:t xml:space="preserve">Теоретические сведения. </w:t>
      </w:r>
      <w:r>
        <w:rPr>
          <w:spacing w:val="-8"/>
        </w:rPr>
        <w:t>Общее представление о почве и па</w:t>
      </w:r>
      <w:r>
        <w:rPr>
          <w:spacing w:val="-8"/>
        </w:rPr>
        <w:softHyphen/>
      </w:r>
      <w:r>
        <w:rPr>
          <w:spacing w:val="-9"/>
        </w:rPr>
        <w:t>хотном слое. Значение почвы для выращивания растений. Удобре</w:t>
      </w:r>
      <w:r>
        <w:rPr>
          <w:spacing w:val="-9"/>
        </w:rPr>
        <w:softHyphen/>
      </w:r>
      <w:r>
        <w:rPr>
          <w:spacing w:val="-8"/>
        </w:rPr>
        <w:t>ние почвы. Обработка почвы с помощью лопаты. Правила вскапывания почвы лопатой. Требования к качеству вскапывания.</w:t>
      </w:r>
    </w:p>
    <w:p w14:paraId="6810B1E0">
      <w:pPr>
        <w:shd w:val="clear" w:color="auto" w:fill="FFFFFF"/>
        <w:spacing w:line="235" w:lineRule="exact"/>
        <w:jc w:val="both"/>
      </w:pPr>
      <w:r>
        <w:rPr>
          <w:spacing w:val="-8"/>
        </w:rPr>
        <w:t>Умение. Работа лопатой.</w:t>
      </w:r>
    </w:p>
    <w:p w14:paraId="5A9B7FBC">
      <w:pPr>
        <w:shd w:val="clear" w:color="auto" w:fill="FFFFFF"/>
        <w:spacing w:line="240" w:lineRule="exact"/>
        <w:ind w:left="5" w:right="48"/>
        <w:jc w:val="both"/>
        <w:rPr>
          <w:spacing w:val="-9"/>
        </w:rPr>
      </w:pPr>
      <w:r>
        <w:rPr>
          <w:bCs/>
          <w:spacing w:val="-10"/>
        </w:rPr>
        <w:t xml:space="preserve">Практические работы. </w:t>
      </w:r>
      <w:r>
        <w:rPr>
          <w:spacing w:val="-10"/>
        </w:rPr>
        <w:t>Выбор лопаты. Осмотр участка и опре</w:t>
      </w:r>
      <w:r>
        <w:rPr>
          <w:spacing w:val="-10"/>
        </w:rPr>
        <w:softHyphen/>
      </w:r>
      <w:r>
        <w:rPr>
          <w:spacing w:val="-9"/>
        </w:rPr>
        <w:t>деление направления борозд. Прокладывание первой борозды. Со</w:t>
      </w:r>
      <w:r>
        <w:rPr>
          <w:spacing w:val="-9"/>
        </w:rPr>
        <w:softHyphen/>
      </w:r>
      <w:r>
        <w:rPr>
          <w:spacing w:val="-9"/>
        </w:rPr>
        <w:t>блюдение глубины вскапывания и слитности борозд.</w:t>
      </w:r>
    </w:p>
    <w:p w14:paraId="51334EF1">
      <w:pPr>
        <w:shd w:val="clear" w:color="auto" w:fill="FFFFFF"/>
        <w:spacing w:line="240" w:lineRule="exact"/>
        <w:ind w:left="5" w:right="48" w:firstLine="341"/>
        <w:jc w:val="both"/>
      </w:pPr>
    </w:p>
    <w:p w14:paraId="0568DDB2">
      <w:pPr>
        <w:pStyle w:val="14"/>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 четверть</w:t>
      </w:r>
    </w:p>
    <w:p w14:paraId="09F3A1BE">
      <w:pPr>
        <w:shd w:val="clear" w:color="auto" w:fill="FFFFFF"/>
        <w:spacing w:line="235" w:lineRule="exact"/>
        <w:jc w:val="both"/>
      </w:pPr>
      <w:r>
        <w:rPr>
          <w:bCs/>
          <w:spacing w:val="-16"/>
        </w:rPr>
        <w:t xml:space="preserve">Овощные культуры  </w:t>
      </w:r>
    </w:p>
    <w:p w14:paraId="0E37654A">
      <w:pPr>
        <w:shd w:val="clear" w:color="auto" w:fill="FFFFFF"/>
        <w:spacing w:line="235" w:lineRule="exact"/>
        <w:jc w:val="both"/>
      </w:pPr>
      <w:r>
        <w:rPr>
          <w:bCs/>
          <w:spacing w:val="-12"/>
        </w:rPr>
        <w:t xml:space="preserve">Объект работы. </w:t>
      </w:r>
      <w:r>
        <w:rPr>
          <w:spacing w:val="-12"/>
        </w:rPr>
        <w:t>Овощи.</w:t>
      </w:r>
    </w:p>
    <w:p w14:paraId="66E03D27">
      <w:pPr>
        <w:shd w:val="clear" w:color="auto" w:fill="FFFFFF"/>
        <w:spacing w:line="235" w:lineRule="exact"/>
        <w:jc w:val="both"/>
      </w:pPr>
      <w:r>
        <w:rPr>
          <w:bCs/>
          <w:spacing w:val="-6"/>
        </w:rPr>
        <w:t xml:space="preserve"> Теоретические сведения. </w:t>
      </w:r>
      <w:r>
        <w:rPr>
          <w:spacing w:val="-6"/>
        </w:rPr>
        <w:t xml:space="preserve">Общее представление об овощах и овощных культурах. Группы и характеристика овощных культур </w:t>
      </w:r>
      <w:r>
        <w:rPr>
          <w:spacing w:val="-9"/>
        </w:rPr>
        <w:t>(корнеплоды, капустные и луковичные овощные культуры, плодо</w:t>
      </w:r>
      <w:r>
        <w:rPr>
          <w:spacing w:val="-9"/>
        </w:rPr>
        <w:softHyphen/>
      </w:r>
      <w:r>
        <w:rPr>
          <w:spacing w:val="-7"/>
        </w:rPr>
        <w:t xml:space="preserve">вые и зеленные овощные культуры). Необходимость потребления </w:t>
      </w:r>
      <w:r>
        <w:rPr>
          <w:spacing w:val="-10"/>
        </w:rPr>
        <w:t>разнообразных овощей.</w:t>
      </w:r>
    </w:p>
    <w:p w14:paraId="1ED9AEEA">
      <w:pPr>
        <w:shd w:val="clear" w:color="auto" w:fill="FFFFFF"/>
        <w:spacing w:line="235" w:lineRule="exact"/>
        <w:jc w:val="both"/>
        <w:rPr>
          <w:spacing w:val="-9"/>
        </w:rPr>
      </w:pPr>
      <w:r>
        <w:rPr>
          <w:bCs/>
          <w:spacing w:val="-10"/>
        </w:rPr>
        <w:t xml:space="preserve">Наглядное пособие. </w:t>
      </w:r>
      <w:r>
        <w:rPr>
          <w:spacing w:val="-10"/>
        </w:rPr>
        <w:t xml:space="preserve">Изображение овощей и растений в полном </w:t>
      </w:r>
      <w:r>
        <w:rPr>
          <w:spacing w:val="-9"/>
        </w:rPr>
        <w:t>развитии.</w:t>
      </w:r>
    </w:p>
    <w:p w14:paraId="6B43CA9D">
      <w:pPr>
        <w:pStyle w:val="15"/>
        <w:shd w:val="clear" w:color="auto" w:fill="FFFFFF"/>
        <w:spacing w:line="235" w:lineRule="exact"/>
        <w:ind w:left="370"/>
        <w:jc w:val="both"/>
      </w:pPr>
    </w:p>
    <w:p w14:paraId="14E51889">
      <w:pPr>
        <w:shd w:val="clear" w:color="auto" w:fill="FFFFFF"/>
        <w:spacing w:line="235" w:lineRule="exact"/>
        <w:ind w:left="5"/>
        <w:jc w:val="both"/>
      </w:pPr>
      <w:r>
        <w:rPr>
          <w:rFonts w:ascii="Arial" w:hAnsi="Arial" w:cs="Arial"/>
          <w:bCs/>
          <w:spacing w:val="-17"/>
        </w:rPr>
        <w:t xml:space="preserve"> </w:t>
      </w:r>
      <w:r>
        <w:rPr>
          <w:bCs/>
          <w:spacing w:val="-17"/>
        </w:rPr>
        <w:t xml:space="preserve">Корнеплодные  овощи   </w:t>
      </w:r>
    </w:p>
    <w:p w14:paraId="3F5C0485">
      <w:pPr>
        <w:shd w:val="clear" w:color="auto" w:fill="FFFFFF"/>
        <w:spacing w:line="235" w:lineRule="exact"/>
        <w:jc w:val="both"/>
      </w:pPr>
      <w:r>
        <w:rPr>
          <w:bCs/>
          <w:spacing w:val="-12"/>
        </w:rPr>
        <w:t xml:space="preserve">Объект работы. </w:t>
      </w:r>
      <w:r>
        <w:rPr>
          <w:spacing w:val="-12"/>
        </w:rPr>
        <w:t>Овощи.</w:t>
      </w:r>
    </w:p>
    <w:p w14:paraId="2E0AE0B0">
      <w:pPr>
        <w:shd w:val="clear" w:color="auto" w:fill="FFFFFF"/>
        <w:spacing w:line="235" w:lineRule="exact"/>
        <w:ind w:left="5"/>
        <w:jc w:val="both"/>
      </w:pPr>
      <w:r>
        <w:rPr>
          <w:bCs/>
          <w:spacing w:val="-12"/>
        </w:rPr>
        <w:t xml:space="preserve">Теоретические сведения. </w:t>
      </w:r>
      <w:r>
        <w:rPr>
          <w:spacing w:val="-12"/>
        </w:rPr>
        <w:t>Морковь и свекла — столовые корне</w:t>
      </w:r>
      <w:r>
        <w:rPr>
          <w:spacing w:val="-12"/>
        </w:rPr>
        <w:softHyphen/>
      </w:r>
      <w:r>
        <w:rPr>
          <w:spacing w:val="-11"/>
        </w:rPr>
        <w:t xml:space="preserve">плоды. Морковь и свекла — двулетние растения. Строение растений </w:t>
      </w:r>
      <w:r>
        <w:rPr>
          <w:spacing w:val="-9"/>
        </w:rPr>
        <w:t>моркови и свеклы первого и второго года жизни. Редис – ранний корнеплодный овощ. Строение их кор</w:t>
      </w:r>
      <w:r>
        <w:rPr>
          <w:spacing w:val="-9"/>
        </w:rPr>
        <w:softHyphen/>
      </w:r>
      <w:r>
        <w:rPr>
          <w:spacing w:val="-10"/>
        </w:rPr>
        <w:t xml:space="preserve">неплодов. Стандартные размеры корнеплодов моркови и свеклы. Краткая история возникновения. Болезни и вредители. Борьба с болезнями и вредителями корнеплодных овощей. Агротехника выращивания корнеплодных овощей. </w:t>
      </w:r>
    </w:p>
    <w:p w14:paraId="1BE9329B">
      <w:pPr>
        <w:shd w:val="clear" w:color="auto" w:fill="FFFFFF"/>
        <w:spacing w:line="235" w:lineRule="exact"/>
        <w:jc w:val="both"/>
      </w:pPr>
      <w:r>
        <w:rPr>
          <w:spacing w:val="-8"/>
        </w:rPr>
        <w:t>Умение. Распознавание стандартного столового корнеплода.</w:t>
      </w:r>
    </w:p>
    <w:p w14:paraId="36512525">
      <w:pPr>
        <w:shd w:val="clear" w:color="auto" w:fill="FFFFFF"/>
        <w:spacing w:line="235" w:lineRule="exact"/>
        <w:jc w:val="both"/>
      </w:pPr>
      <w:r>
        <w:rPr>
          <w:bCs/>
          <w:spacing w:val="-11"/>
        </w:rPr>
        <w:t xml:space="preserve">Упражнение. </w:t>
      </w:r>
      <w:r>
        <w:rPr>
          <w:spacing w:val="-11"/>
        </w:rPr>
        <w:t>Определение стандартных столовых корнеплодов.</w:t>
      </w:r>
    </w:p>
    <w:p w14:paraId="2C3C6560">
      <w:pPr>
        <w:shd w:val="clear" w:color="auto" w:fill="FFFFFF"/>
        <w:spacing w:line="235" w:lineRule="exact"/>
        <w:ind w:right="4858"/>
        <w:jc w:val="both"/>
        <w:rPr>
          <w:bCs/>
          <w:spacing w:val="-12"/>
        </w:rPr>
      </w:pPr>
      <w:r>
        <w:rPr>
          <w:bCs/>
          <w:spacing w:val="-12"/>
        </w:rPr>
        <w:t xml:space="preserve">Практические работы.  Обмолот семян. </w:t>
      </w:r>
    </w:p>
    <w:p w14:paraId="7AB35B62">
      <w:pPr>
        <w:shd w:val="clear" w:color="auto" w:fill="FFFFFF"/>
        <w:spacing w:line="235" w:lineRule="exact"/>
        <w:ind w:left="10" w:right="4858"/>
        <w:jc w:val="both"/>
        <w:rPr>
          <w:bCs/>
          <w:spacing w:val="-12"/>
        </w:rPr>
      </w:pPr>
      <w:r>
        <w:rPr>
          <w:bCs/>
          <w:spacing w:val="-12"/>
        </w:rPr>
        <w:t xml:space="preserve">Проверка семян на всхожесть. </w:t>
      </w:r>
    </w:p>
    <w:p w14:paraId="14F5CF2C">
      <w:pPr>
        <w:shd w:val="clear" w:color="auto" w:fill="FFFFFF"/>
        <w:spacing w:line="235" w:lineRule="exact"/>
        <w:ind w:left="10" w:right="4858"/>
        <w:jc w:val="both"/>
        <w:rPr>
          <w:sz w:val="28"/>
          <w:szCs w:val="28"/>
        </w:rPr>
      </w:pPr>
    </w:p>
    <w:p w14:paraId="52C34BCB">
      <w:pPr>
        <w:shd w:val="clear" w:color="auto" w:fill="FFFFFF"/>
        <w:spacing w:line="235" w:lineRule="exact"/>
        <w:ind w:left="67"/>
        <w:jc w:val="both"/>
      </w:pPr>
      <w:r>
        <w:rPr>
          <w:bCs/>
          <w:spacing w:val="-15"/>
        </w:rPr>
        <w:t xml:space="preserve">Капустные овощи  </w:t>
      </w:r>
    </w:p>
    <w:p w14:paraId="5D863E05">
      <w:pPr>
        <w:shd w:val="clear" w:color="auto" w:fill="FFFFFF"/>
        <w:spacing w:line="235" w:lineRule="exact"/>
        <w:ind w:left="14" w:right="5"/>
        <w:jc w:val="both"/>
      </w:pPr>
      <w:r>
        <w:rPr>
          <w:bCs/>
          <w:spacing w:val="-10"/>
        </w:rPr>
        <w:t xml:space="preserve">Теоретические сведения.  Виды и разновидности капустных овощей. </w:t>
      </w:r>
      <w:r>
        <w:rPr>
          <w:spacing w:val="-10"/>
        </w:rPr>
        <w:t>Пищевая ценность капусты. Особен</w:t>
      </w:r>
      <w:r>
        <w:rPr>
          <w:spacing w:val="-10"/>
        </w:rPr>
        <w:softHyphen/>
      </w:r>
      <w:r>
        <w:rPr>
          <w:spacing w:val="-9"/>
        </w:rPr>
        <w:t>ности капусты как двулетнего растения. Строение растения капус</w:t>
      </w:r>
      <w:r>
        <w:rPr>
          <w:spacing w:val="-9"/>
        </w:rPr>
        <w:softHyphen/>
      </w:r>
      <w:r>
        <w:rPr>
          <w:spacing w:val="-12"/>
        </w:rPr>
        <w:t xml:space="preserve">ты первого и второго года жизни. Капуста ранних, средних и поздних </w:t>
      </w:r>
      <w:r>
        <w:rPr>
          <w:spacing w:val="-4"/>
        </w:rPr>
        <w:t xml:space="preserve">сортов. Наиболее распространенные современные сорта ранней, </w:t>
      </w:r>
      <w:r>
        <w:rPr>
          <w:spacing w:val="-9"/>
        </w:rPr>
        <w:t>средней и поздней капусты. Сорта капусты, пригодные для потреб</w:t>
      </w:r>
      <w:r>
        <w:rPr>
          <w:spacing w:val="-10"/>
        </w:rPr>
        <w:t>ления в свежем виде, квашения и зимнего хранения кочанов. Плот</w:t>
      </w:r>
      <w:r>
        <w:rPr>
          <w:spacing w:val="-10"/>
        </w:rPr>
        <w:softHyphen/>
      </w:r>
      <w:r>
        <w:rPr>
          <w:spacing w:val="-11"/>
        </w:rPr>
        <w:t>ность кочанов ранней, средней и поздней капусты. Рассадный и без</w:t>
      </w:r>
      <w:r>
        <w:rPr>
          <w:spacing w:val="-11"/>
        </w:rPr>
        <w:softHyphen/>
      </w:r>
      <w:r>
        <w:rPr>
          <w:spacing w:val="-9"/>
        </w:rPr>
        <w:t>рассадный способ выращивания капусты. Болезни и вредители капусты.</w:t>
      </w:r>
    </w:p>
    <w:p w14:paraId="2364D726">
      <w:pPr>
        <w:shd w:val="clear" w:color="auto" w:fill="FFFFFF"/>
        <w:spacing w:line="235" w:lineRule="exact"/>
        <w:ind w:left="14" w:right="5"/>
        <w:jc w:val="both"/>
      </w:pPr>
      <w:r>
        <w:rPr>
          <w:bCs/>
          <w:spacing w:val="-11"/>
        </w:rPr>
        <w:t xml:space="preserve">Наглядное пособие. </w:t>
      </w:r>
      <w:r>
        <w:rPr>
          <w:spacing w:val="-11"/>
        </w:rPr>
        <w:t>Кочан поздней капусты. Кочерыга с почка</w:t>
      </w:r>
      <w:r>
        <w:rPr>
          <w:spacing w:val="-11"/>
        </w:rPr>
        <w:softHyphen/>
      </w:r>
      <w:r>
        <w:rPr>
          <w:spacing w:val="-9"/>
        </w:rPr>
        <w:t>ми, из которых развиваются цветоносные стебли.</w:t>
      </w:r>
    </w:p>
    <w:p w14:paraId="164511D4">
      <w:pPr>
        <w:pStyle w:val="15"/>
        <w:shd w:val="clear" w:color="auto" w:fill="FFFFFF"/>
        <w:spacing w:line="235" w:lineRule="exact"/>
        <w:ind w:left="370"/>
        <w:jc w:val="both"/>
      </w:pPr>
    </w:p>
    <w:p w14:paraId="2784B89D">
      <w:pPr>
        <w:shd w:val="clear" w:color="auto" w:fill="FFFFFF"/>
        <w:spacing w:line="235" w:lineRule="exact"/>
        <w:ind w:right="10"/>
        <w:jc w:val="both"/>
        <w:rPr>
          <w:spacing w:val="-10"/>
        </w:rPr>
      </w:pPr>
      <w:r>
        <w:rPr>
          <w:spacing w:val="-10"/>
        </w:rPr>
        <w:t xml:space="preserve">Луковичные овощи </w:t>
      </w:r>
    </w:p>
    <w:p w14:paraId="7CF1BE69">
      <w:pPr>
        <w:shd w:val="clear" w:color="auto" w:fill="FFFFFF"/>
        <w:spacing w:line="235" w:lineRule="exact"/>
        <w:ind w:right="10"/>
        <w:jc w:val="both"/>
        <w:rPr>
          <w:spacing w:val="-10"/>
        </w:rPr>
      </w:pPr>
      <w:r>
        <w:rPr>
          <w:bCs/>
          <w:spacing w:val="-10"/>
        </w:rPr>
        <w:t>Теоретические сведения.  Виды и разновидности луковичных овощей. Внешнее строение репчатого лука. Питательные и лечебные свойства. Особенности выращивания. Внешнее строение чеснока. Яровой и озимый чеснок. Особенности выращивания чеснока. Сорта чеснока. Использование и переработка чеснока.</w:t>
      </w:r>
    </w:p>
    <w:p w14:paraId="529F9199">
      <w:pPr>
        <w:shd w:val="clear" w:color="auto" w:fill="FFFFFF"/>
        <w:spacing w:line="235" w:lineRule="exact"/>
        <w:ind w:right="4858"/>
        <w:jc w:val="both"/>
        <w:rPr>
          <w:bCs/>
          <w:spacing w:val="-12"/>
        </w:rPr>
      </w:pPr>
      <w:r>
        <w:rPr>
          <w:bCs/>
          <w:spacing w:val="-12"/>
        </w:rPr>
        <w:t xml:space="preserve">Практические работы.  </w:t>
      </w:r>
    </w:p>
    <w:p w14:paraId="4C6B967A">
      <w:pPr>
        <w:shd w:val="clear" w:color="auto" w:fill="FFFFFF"/>
        <w:spacing w:line="235" w:lineRule="exact"/>
        <w:ind w:right="4858"/>
        <w:jc w:val="both"/>
        <w:rPr>
          <w:bCs/>
          <w:spacing w:val="-12"/>
        </w:rPr>
      </w:pPr>
      <w:r>
        <w:rPr>
          <w:bCs/>
          <w:spacing w:val="-12"/>
        </w:rPr>
        <w:t xml:space="preserve"> Обмолот семян. </w:t>
      </w:r>
    </w:p>
    <w:p w14:paraId="650B3514">
      <w:pPr>
        <w:jc w:val="both"/>
        <w:rPr>
          <w:bCs/>
          <w:spacing w:val="-12"/>
        </w:rPr>
      </w:pPr>
      <w:r>
        <w:rPr>
          <w:bCs/>
          <w:spacing w:val="-12"/>
        </w:rPr>
        <w:t xml:space="preserve"> Проверка семян на всхожесть.</w:t>
      </w:r>
    </w:p>
    <w:p w14:paraId="17451468">
      <w:pPr>
        <w:pStyle w:val="14"/>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3 четверть</w:t>
      </w:r>
    </w:p>
    <w:p w14:paraId="77CEF38D">
      <w:pPr>
        <w:ind w:left="10"/>
        <w:jc w:val="both"/>
      </w:pPr>
      <w:r>
        <w:t xml:space="preserve">Картофель </w:t>
      </w:r>
    </w:p>
    <w:p w14:paraId="20483F40">
      <w:pPr>
        <w:shd w:val="clear" w:color="auto" w:fill="FFFFFF"/>
        <w:spacing w:line="235" w:lineRule="exact"/>
        <w:jc w:val="both"/>
      </w:pPr>
      <w:r>
        <w:rPr>
          <w:bCs/>
          <w:spacing w:val="-11"/>
        </w:rPr>
        <w:t xml:space="preserve">Объект работы. </w:t>
      </w:r>
      <w:r>
        <w:rPr>
          <w:spacing w:val="-11"/>
        </w:rPr>
        <w:t>Картофель.</w:t>
      </w:r>
    </w:p>
    <w:p w14:paraId="4C833A9A">
      <w:pPr>
        <w:shd w:val="clear" w:color="auto" w:fill="FFFFFF"/>
        <w:spacing w:line="235" w:lineRule="exact"/>
        <w:ind w:left="14" w:right="14"/>
        <w:jc w:val="both"/>
      </w:pPr>
      <w:r>
        <w:rPr>
          <w:bCs/>
          <w:spacing w:val="-11"/>
        </w:rPr>
        <w:t xml:space="preserve">Теоретические сведения. </w:t>
      </w:r>
      <w:r>
        <w:rPr>
          <w:spacing w:val="-11"/>
        </w:rPr>
        <w:t>Строение растения картофеля и клуб</w:t>
      </w:r>
      <w:r>
        <w:rPr>
          <w:spacing w:val="-11"/>
        </w:rPr>
        <w:softHyphen/>
      </w:r>
      <w:r>
        <w:rPr>
          <w:spacing w:val="-9"/>
        </w:rPr>
        <w:t>ней. Состав клубня картофеля. Условия, необходимые для получе</w:t>
      </w:r>
      <w:r>
        <w:rPr>
          <w:spacing w:val="-9"/>
        </w:rPr>
        <w:softHyphen/>
      </w:r>
      <w:r>
        <w:rPr>
          <w:spacing w:val="-9"/>
        </w:rPr>
        <w:t>ния хорошего урожая картофеля. Сорта картофеля. Использование и переработка картофеля.</w:t>
      </w:r>
    </w:p>
    <w:p w14:paraId="12897A63">
      <w:pPr>
        <w:shd w:val="clear" w:color="auto" w:fill="FFFFFF"/>
        <w:spacing w:line="235" w:lineRule="exact"/>
        <w:jc w:val="both"/>
      </w:pPr>
      <w:r>
        <w:rPr>
          <w:bCs/>
          <w:spacing w:val="-8"/>
        </w:rPr>
        <w:t xml:space="preserve">Умение. </w:t>
      </w:r>
      <w:r>
        <w:rPr>
          <w:spacing w:val="-8"/>
        </w:rPr>
        <w:t>Распознавание строения картофеля.</w:t>
      </w:r>
    </w:p>
    <w:p w14:paraId="4EE674F7">
      <w:pPr>
        <w:shd w:val="clear" w:color="auto" w:fill="FFFFFF"/>
        <w:spacing w:line="235" w:lineRule="exact"/>
        <w:jc w:val="both"/>
      </w:pPr>
      <w:r>
        <w:rPr>
          <w:bCs/>
          <w:spacing w:val="-9"/>
        </w:rPr>
        <w:t xml:space="preserve">Упражнение. </w:t>
      </w:r>
      <w:r>
        <w:rPr>
          <w:spacing w:val="-9"/>
        </w:rPr>
        <w:t>Определение верхушки и основания клубня.</w:t>
      </w:r>
    </w:p>
    <w:p w14:paraId="0BDC042D">
      <w:pPr>
        <w:shd w:val="clear" w:color="auto" w:fill="FFFFFF"/>
        <w:spacing w:line="235" w:lineRule="exact"/>
        <w:ind w:right="14"/>
        <w:jc w:val="both"/>
        <w:rPr>
          <w:spacing w:val="-10"/>
        </w:rPr>
      </w:pPr>
      <w:r>
        <w:rPr>
          <w:bCs/>
          <w:spacing w:val="-10"/>
        </w:rPr>
        <w:t xml:space="preserve">Лабораторная работа. </w:t>
      </w:r>
      <w:r>
        <w:rPr>
          <w:spacing w:val="-10"/>
        </w:rPr>
        <w:t>Обнаружение крахмала в клубне карто</w:t>
      </w:r>
      <w:r>
        <w:rPr>
          <w:spacing w:val="-10"/>
        </w:rPr>
        <w:softHyphen/>
      </w:r>
      <w:r>
        <w:rPr>
          <w:spacing w:val="-10"/>
        </w:rPr>
        <w:t>феля.</w:t>
      </w:r>
    </w:p>
    <w:p w14:paraId="34E74111">
      <w:pPr>
        <w:shd w:val="clear" w:color="auto" w:fill="FFFFFF"/>
        <w:spacing w:line="235" w:lineRule="exact"/>
        <w:ind w:left="10" w:right="14" w:firstLine="341"/>
        <w:jc w:val="both"/>
      </w:pPr>
    </w:p>
    <w:p w14:paraId="2D65AA12">
      <w:pPr>
        <w:ind w:left="10"/>
        <w:jc w:val="both"/>
      </w:pPr>
      <w:r>
        <w:t xml:space="preserve">Зелёные овощи </w:t>
      </w:r>
    </w:p>
    <w:p w14:paraId="7DB8553E">
      <w:pPr>
        <w:shd w:val="clear" w:color="auto" w:fill="FFFFFF"/>
        <w:spacing w:line="235" w:lineRule="exact"/>
        <w:jc w:val="both"/>
      </w:pPr>
      <w:r>
        <w:rPr>
          <w:bCs/>
          <w:spacing w:val="-12"/>
        </w:rPr>
        <w:t xml:space="preserve">Объект работы. </w:t>
      </w:r>
      <w:r>
        <w:rPr>
          <w:spacing w:val="-12"/>
        </w:rPr>
        <w:t>Овощи.</w:t>
      </w:r>
    </w:p>
    <w:p w14:paraId="42EDD645">
      <w:pPr>
        <w:shd w:val="clear" w:color="auto" w:fill="FFFFFF"/>
        <w:spacing w:line="235" w:lineRule="exact"/>
        <w:ind w:left="14" w:right="211"/>
        <w:jc w:val="both"/>
      </w:pPr>
      <w:r>
        <w:rPr>
          <w:bCs/>
          <w:spacing w:val="-10"/>
        </w:rPr>
        <w:t xml:space="preserve">Теоретические сведения. </w:t>
      </w:r>
      <w:r>
        <w:rPr>
          <w:spacing w:val="-10"/>
        </w:rPr>
        <w:t>Виды зеленных овощей (салат, шпи</w:t>
      </w:r>
      <w:r>
        <w:rPr>
          <w:spacing w:val="-10"/>
        </w:rPr>
        <w:softHyphen/>
      </w:r>
      <w:r>
        <w:rPr>
          <w:spacing w:val="-8"/>
        </w:rPr>
        <w:t xml:space="preserve">нат, петрушка, укроп). Виды салата (листовой, кочанный, листовая горчица, кресс-салат и др.). Достоинство зеленных овощей (раннее </w:t>
      </w:r>
      <w:r>
        <w:rPr>
          <w:spacing w:val="-10"/>
        </w:rPr>
        <w:t>получение витаминной продукции). Внешнее строение и особенно</w:t>
      </w:r>
      <w:r>
        <w:rPr>
          <w:spacing w:val="-10"/>
        </w:rPr>
        <w:softHyphen/>
      </w:r>
      <w:r>
        <w:rPr>
          <w:spacing w:val="-10"/>
        </w:rPr>
        <w:t>сти зеленных овощей.</w:t>
      </w:r>
      <w:r>
        <w:rPr>
          <w:spacing w:val="-13"/>
        </w:rPr>
        <w:t xml:space="preserve"> Подготовка почвы под зеленные куль</w:t>
      </w:r>
      <w:r>
        <w:rPr>
          <w:spacing w:val="-13"/>
        </w:rPr>
        <w:softHyphen/>
      </w:r>
      <w:r>
        <w:rPr>
          <w:spacing w:val="-13"/>
        </w:rPr>
        <w:t>туры. Сроки посева салата, петрушки, укропа. Рассадный спо</w:t>
      </w:r>
      <w:r>
        <w:rPr>
          <w:spacing w:val="-13"/>
        </w:rPr>
        <w:softHyphen/>
      </w:r>
      <w:r>
        <w:rPr>
          <w:spacing w:val="-10"/>
        </w:rPr>
        <w:t>соб выращивания салата кочанного. Способы посева салата, укропа, петрушки, редиса. Сорта зеленых овощей. Маркеры для разметки рядков</w:t>
      </w:r>
    </w:p>
    <w:p w14:paraId="0277CBD1">
      <w:pPr>
        <w:shd w:val="clear" w:color="auto" w:fill="FFFFFF"/>
        <w:spacing w:line="235" w:lineRule="exact"/>
        <w:ind w:left="14" w:right="216"/>
        <w:jc w:val="both"/>
      </w:pPr>
      <w:r>
        <w:rPr>
          <w:bCs/>
          <w:spacing w:val="-7"/>
        </w:rPr>
        <w:t xml:space="preserve">Наглядные пособия. </w:t>
      </w:r>
      <w:r>
        <w:rPr>
          <w:spacing w:val="-7"/>
        </w:rPr>
        <w:t xml:space="preserve">Семена зеленных овощей. Изображения </w:t>
      </w:r>
      <w:r>
        <w:rPr>
          <w:spacing w:val="-8"/>
        </w:rPr>
        <w:t>растений в фазе снятия продукции.</w:t>
      </w:r>
    </w:p>
    <w:p w14:paraId="0D21C298">
      <w:pPr>
        <w:shd w:val="clear" w:color="auto" w:fill="FFFFFF"/>
        <w:spacing w:line="235" w:lineRule="exact"/>
        <w:jc w:val="both"/>
      </w:pPr>
      <w:r>
        <w:rPr>
          <w:bCs/>
          <w:spacing w:val="-8"/>
        </w:rPr>
        <w:t xml:space="preserve">Умение. </w:t>
      </w:r>
      <w:r>
        <w:rPr>
          <w:spacing w:val="-8"/>
        </w:rPr>
        <w:t>Выращивание  салата, петрушки, укропа.</w:t>
      </w:r>
    </w:p>
    <w:p w14:paraId="77F97A07">
      <w:pPr>
        <w:shd w:val="clear" w:color="auto" w:fill="FFFFFF"/>
        <w:spacing w:line="235" w:lineRule="exact"/>
        <w:ind w:left="19" w:right="14"/>
        <w:jc w:val="both"/>
        <w:rPr>
          <w:spacing w:val="-9"/>
        </w:rPr>
      </w:pPr>
      <w:r>
        <w:rPr>
          <w:bCs/>
          <w:spacing w:val="-10"/>
        </w:rPr>
        <w:t xml:space="preserve">Практические работы. </w:t>
      </w:r>
      <w:r>
        <w:rPr>
          <w:spacing w:val="-10"/>
        </w:rPr>
        <w:t>Разбивка гряд для выращивания зелен</w:t>
      </w:r>
      <w:r>
        <w:rPr>
          <w:spacing w:val="-10"/>
        </w:rPr>
        <w:softHyphen/>
      </w:r>
      <w:r>
        <w:rPr>
          <w:spacing w:val="-5"/>
        </w:rPr>
        <w:t xml:space="preserve">ных овощей и редиса. Разметка рядков под посев укропа, салата, </w:t>
      </w:r>
      <w:r>
        <w:rPr>
          <w:spacing w:val="-9"/>
        </w:rPr>
        <w:t>петрушки. Разметка гряд зубовым маркером для посева редиса. По</w:t>
      </w:r>
      <w:r>
        <w:rPr>
          <w:spacing w:val="-8"/>
        </w:rPr>
        <w:t>сев семян укропа, петрушки и салата в рядки. Раскладка семян ре</w:t>
      </w:r>
      <w:r>
        <w:rPr>
          <w:spacing w:val="-8"/>
        </w:rPr>
        <w:softHyphen/>
      </w:r>
      <w:r>
        <w:rPr>
          <w:spacing w:val="-9"/>
        </w:rPr>
        <w:t>диса в лунки, сделанные зубовым маркером. Заделка семян. Полив. Прополка в рядках и междурядиях. Определение всхожести семян.</w:t>
      </w:r>
    </w:p>
    <w:p w14:paraId="2E625C8A">
      <w:pPr>
        <w:shd w:val="clear" w:color="auto" w:fill="FFFFFF"/>
        <w:spacing w:line="235" w:lineRule="exact"/>
        <w:ind w:left="19" w:right="14" w:firstLine="331"/>
        <w:jc w:val="both"/>
        <w:rPr>
          <w:spacing w:val="-9"/>
        </w:rPr>
      </w:pPr>
    </w:p>
    <w:p w14:paraId="624922C4">
      <w:pPr>
        <w:shd w:val="clear" w:color="auto" w:fill="FFFFFF"/>
        <w:spacing w:line="235" w:lineRule="exact"/>
        <w:ind w:right="14"/>
        <w:jc w:val="both"/>
      </w:pPr>
      <w:r>
        <w:rPr>
          <w:bCs/>
          <w:spacing w:val="-10"/>
        </w:rPr>
        <w:t>Плодовые овощи_</w:t>
      </w:r>
    </w:p>
    <w:p w14:paraId="0C2E35CE">
      <w:pPr>
        <w:shd w:val="clear" w:color="auto" w:fill="FFFFFF"/>
        <w:spacing w:line="235" w:lineRule="exact"/>
        <w:ind w:left="14" w:right="211"/>
        <w:jc w:val="both"/>
      </w:pPr>
      <w:r>
        <w:rPr>
          <w:bCs/>
          <w:spacing w:val="-10"/>
        </w:rPr>
        <w:t>Теоретические сведения. Характеристика плодовых овощей. Биологические особенности. Агротехника выращивания в открытом и в защищённом грунте. Сорта и гибриды плодовых овощей защищённого грунта. Вредители и болезни плодовых овощей.</w:t>
      </w:r>
    </w:p>
    <w:p w14:paraId="670B6620">
      <w:pPr>
        <w:shd w:val="clear" w:color="auto" w:fill="FFFFFF"/>
        <w:spacing w:line="235" w:lineRule="exact"/>
        <w:jc w:val="both"/>
      </w:pPr>
      <w:r>
        <w:rPr>
          <w:bCs/>
          <w:spacing w:val="-8"/>
        </w:rPr>
        <w:t xml:space="preserve">Умение. </w:t>
      </w:r>
      <w:r>
        <w:rPr>
          <w:spacing w:val="-8"/>
        </w:rPr>
        <w:t>Выращивание  рассады плодовых овощей.</w:t>
      </w:r>
    </w:p>
    <w:p w14:paraId="765EC1CC">
      <w:pPr>
        <w:ind w:left="10"/>
        <w:jc w:val="both"/>
        <w:rPr>
          <w:bCs/>
          <w:spacing w:val="-10"/>
        </w:rPr>
      </w:pPr>
      <w:r>
        <w:rPr>
          <w:bCs/>
          <w:spacing w:val="-10"/>
        </w:rPr>
        <w:t>Практические работы. Подготовка к выращиванию рассады перца. Уход за рассадой перца. Посев семян томата. Уход за рассадой томата. Подготовка сезонной теплицы к новому сезону выращивания овощей. Выращивание огурца в весенней теплице. Выращивание рассады кабачка в стаканчиках с питательной смесью.</w:t>
      </w:r>
    </w:p>
    <w:p w14:paraId="30ABC8B0">
      <w:pPr>
        <w:shd w:val="clear" w:color="auto" w:fill="FFFFFF"/>
        <w:ind w:left="62"/>
        <w:jc w:val="both"/>
        <w:rPr>
          <w:bCs/>
          <w:szCs w:val="28"/>
        </w:rPr>
      </w:pPr>
      <w:r>
        <w:rPr>
          <w:bCs/>
          <w:szCs w:val="28"/>
        </w:rPr>
        <w:t xml:space="preserve">Бобовые овощные культуры </w:t>
      </w:r>
    </w:p>
    <w:p w14:paraId="1FA51F18">
      <w:pPr>
        <w:jc w:val="both"/>
        <w:rPr>
          <w:bCs/>
          <w:spacing w:val="-11"/>
        </w:rPr>
      </w:pPr>
      <w:r>
        <w:rPr>
          <w:bCs/>
          <w:spacing w:val="-11"/>
        </w:rPr>
        <w:t>Объект работы. Овощи.</w:t>
      </w:r>
    </w:p>
    <w:p w14:paraId="43A2F16A">
      <w:pPr>
        <w:shd w:val="clear" w:color="auto" w:fill="FFFFFF"/>
        <w:spacing w:line="235" w:lineRule="exact"/>
        <w:ind w:left="14" w:right="211"/>
        <w:jc w:val="both"/>
      </w:pPr>
      <w:r>
        <w:rPr>
          <w:spacing w:val="-9"/>
        </w:rPr>
        <w:t xml:space="preserve">Теоретические сведения. </w:t>
      </w:r>
      <w:r>
        <w:rPr>
          <w:spacing w:val="-10"/>
        </w:rPr>
        <w:t>Виды бобовых овощей (горох, бобы, фасоль).</w:t>
      </w:r>
      <w:r>
        <w:rPr>
          <w:spacing w:val="-8"/>
        </w:rPr>
        <w:t xml:space="preserve"> Достоинство бобовых овощей (питательная ценность</w:t>
      </w:r>
      <w:r>
        <w:rPr>
          <w:spacing w:val="-10"/>
        </w:rPr>
        <w:t>). Внешнее строение и особенно</w:t>
      </w:r>
      <w:r>
        <w:rPr>
          <w:spacing w:val="-10"/>
        </w:rPr>
        <w:softHyphen/>
      </w:r>
      <w:r>
        <w:rPr>
          <w:spacing w:val="-10"/>
        </w:rPr>
        <w:t>сти бобовых овощей.</w:t>
      </w:r>
      <w:r>
        <w:rPr>
          <w:spacing w:val="-13"/>
        </w:rPr>
        <w:t xml:space="preserve"> Подготовка почвы под бобовые куль</w:t>
      </w:r>
      <w:r>
        <w:rPr>
          <w:spacing w:val="-13"/>
        </w:rPr>
        <w:softHyphen/>
      </w:r>
      <w:r>
        <w:rPr>
          <w:spacing w:val="-13"/>
        </w:rPr>
        <w:t xml:space="preserve">туры. Сроки посева гороха, бобов, фасоли. </w:t>
      </w:r>
      <w:r>
        <w:rPr>
          <w:spacing w:val="-10"/>
        </w:rPr>
        <w:t>Сорта бобовых овощей. Болезни и вредители бобовых овощей. Агротехника выращивания.</w:t>
      </w:r>
    </w:p>
    <w:p w14:paraId="6416C17D">
      <w:pPr>
        <w:jc w:val="both"/>
      </w:pPr>
      <w:r>
        <w:t>Умение. Распознавание бобовых овощных культур.</w:t>
      </w:r>
    </w:p>
    <w:p w14:paraId="7A39973C">
      <w:pPr>
        <w:pStyle w:val="14"/>
        <w:spacing w:line="360" w:lineRule="auto"/>
        <w:ind w:firstLine="567"/>
        <w:jc w:val="both"/>
        <w:rPr>
          <w:rFonts w:ascii="Times New Roman" w:hAnsi="Times New Roman" w:cs="Times New Roman"/>
          <w:sz w:val="28"/>
          <w:szCs w:val="28"/>
        </w:rPr>
      </w:pPr>
    </w:p>
    <w:p w14:paraId="61364FA3">
      <w:pPr>
        <w:pStyle w:val="14"/>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 четверть</w:t>
      </w:r>
    </w:p>
    <w:p w14:paraId="5250C7C3">
      <w:pPr>
        <w:jc w:val="both"/>
      </w:pPr>
      <w:r>
        <w:t xml:space="preserve">Изучение посевного материала овощных культур . </w:t>
      </w:r>
    </w:p>
    <w:p w14:paraId="01EBFB6C">
      <w:pPr>
        <w:jc w:val="both"/>
      </w:pPr>
      <w:r>
        <w:rPr>
          <w:bCs/>
          <w:spacing w:val="-11"/>
        </w:rPr>
        <w:t>Объект работы. Посевной материал овощных культур.</w:t>
      </w:r>
    </w:p>
    <w:p w14:paraId="78308833">
      <w:pPr>
        <w:jc w:val="both"/>
        <w:rPr>
          <w:spacing w:val="-9"/>
        </w:rPr>
      </w:pPr>
      <w:r>
        <w:rPr>
          <w:spacing w:val="-9"/>
        </w:rPr>
        <w:t>Теоретические сведения. Характеристика посевного материала овощных растений. Строение семени. Хранение семян. Качество семян. Условия прорастания семян.</w:t>
      </w:r>
    </w:p>
    <w:p w14:paraId="5996D652">
      <w:pPr>
        <w:jc w:val="both"/>
        <w:rPr>
          <w:spacing w:val="-9"/>
        </w:rPr>
      </w:pPr>
      <w:r>
        <w:rPr>
          <w:spacing w:val="-9"/>
        </w:rPr>
        <w:t>Упражнение. Определение всхожести семян.</w:t>
      </w:r>
    </w:p>
    <w:p w14:paraId="34A82F75">
      <w:pPr>
        <w:shd w:val="clear" w:color="auto" w:fill="FFFFFF"/>
        <w:spacing w:line="235" w:lineRule="exact"/>
        <w:ind w:right="3686"/>
        <w:jc w:val="both"/>
      </w:pPr>
      <w:r>
        <w:t>Способы предпосевной подготовки семян.</w:t>
      </w:r>
    </w:p>
    <w:p w14:paraId="0CC1FE3C">
      <w:pPr>
        <w:shd w:val="clear" w:color="auto" w:fill="FFFFFF"/>
        <w:spacing w:line="235" w:lineRule="exact"/>
        <w:jc w:val="both"/>
      </w:pPr>
      <w:r>
        <w:rPr>
          <w:bCs/>
          <w:spacing w:val="-11"/>
        </w:rPr>
        <w:t xml:space="preserve">Объект работы. </w:t>
      </w:r>
      <w:r>
        <w:rPr>
          <w:spacing w:val="-11"/>
        </w:rPr>
        <w:t>Семена.</w:t>
      </w:r>
    </w:p>
    <w:p w14:paraId="2E679708">
      <w:pPr>
        <w:shd w:val="clear" w:color="auto" w:fill="FFFFFF"/>
        <w:spacing w:line="235" w:lineRule="exact"/>
        <w:ind w:left="14" w:right="48"/>
        <w:jc w:val="both"/>
      </w:pPr>
      <w:r>
        <w:rPr>
          <w:bCs/>
          <w:spacing w:val="-13"/>
        </w:rPr>
        <w:t xml:space="preserve">Теоретические сведения. </w:t>
      </w:r>
      <w:r>
        <w:rPr>
          <w:spacing w:val="-13"/>
        </w:rPr>
        <w:t>Очистка и калибровка семян. Обеззараживание семян. Замачивание и проращивание семян. Закаливание семян. Баоботирование. Дражирование.Инкрустация.</w:t>
      </w:r>
    </w:p>
    <w:p w14:paraId="1B8399FF">
      <w:pPr>
        <w:shd w:val="clear" w:color="auto" w:fill="FFFFFF"/>
        <w:spacing w:line="235" w:lineRule="exact"/>
        <w:jc w:val="both"/>
      </w:pPr>
      <w:r>
        <w:rPr>
          <w:spacing w:val="-9"/>
        </w:rPr>
        <w:t>Умения. Проведение очитки и калибровки семян.</w:t>
      </w:r>
    </w:p>
    <w:p w14:paraId="7756FCE7">
      <w:pPr>
        <w:shd w:val="clear" w:color="auto" w:fill="FFFFFF"/>
        <w:spacing w:line="235" w:lineRule="exact"/>
        <w:jc w:val="both"/>
      </w:pPr>
      <w:r>
        <w:rPr>
          <w:bCs/>
          <w:spacing w:val="-11"/>
        </w:rPr>
        <w:t xml:space="preserve">Определение нормы высева семян. </w:t>
      </w:r>
    </w:p>
    <w:p w14:paraId="33EE60B9">
      <w:pPr>
        <w:shd w:val="clear" w:color="auto" w:fill="FFFFFF"/>
        <w:spacing w:line="235" w:lineRule="exact"/>
        <w:ind w:left="53" w:right="14"/>
        <w:jc w:val="both"/>
      </w:pPr>
      <w:r>
        <w:rPr>
          <w:bCs/>
          <w:spacing w:val="-9"/>
        </w:rPr>
        <w:t xml:space="preserve">Теоретические сведения. </w:t>
      </w:r>
      <w:r>
        <w:rPr>
          <w:spacing w:val="-9"/>
        </w:rPr>
        <w:t>Расчет нормы высева семян. Густота посевов. Глубина посевов. Способы посевов: рядовой, ленточный, квадратный, квадратно-гнездовой. Качество посева.</w:t>
      </w:r>
    </w:p>
    <w:p w14:paraId="64D2B45B">
      <w:pPr>
        <w:shd w:val="clear" w:color="auto" w:fill="FFFFFF"/>
        <w:spacing w:line="235" w:lineRule="exact"/>
        <w:jc w:val="both"/>
        <w:rPr>
          <w:spacing w:val="-9"/>
        </w:rPr>
      </w:pPr>
      <w:r>
        <w:rPr>
          <w:bCs/>
          <w:spacing w:val="-9"/>
        </w:rPr>
        <w:t xml:space="preserve">Умение. </w:t>
      </w:r>
      <w:r>
        <w:rPr>
          <w:spacing w:val="-9"/>
        </w:rPr>
        <w:t>Проведение расчётов определения нормы высева семян.</w:t>
      </w:r>
    </w:p>
    <w:p w14:paraId="32643359">
      <w:pPr>
        <w:shd w:val="clear" w:color="auto" w:fill="FFFFFF"/>
        <w:spacing w:line="235" w:lineRule="exact"/>
        <w:jc w:val="both"/>
        <w:rPr>
          <w:bCs/>
          <w:spacing w:val="-9"/>
        </w:rPr>
      </w:pPr>
      <w:r>
        <w:rPr>
          <w:bCs/>
          <w:spacing w:val="-9"/>
        </w:rPr>
        <w:t>Севообороты с овощными культурами</w:t>
      </w:r>
    </w:p>
    <w:p w14:paraId="5F657973">
      <w:pPr>
        <w:shd w:val="clear" w:color="auto" w:fill="FFFFFF"/>
        <w:spacing w:line="235" w:lineRule="exact"/>
        <w:jc w:val="both"/>
        <w:rPr>
          <w:bCs/>
          <w:spacing w:val="-9"/>
        </w:rPr>
      </w:pPr>
      <w:r>
        <w:rPr>
          <w:bCs/>
          <w:spacing w:val="-9"/>
        </w:rPr>
        <w:t>Теоретические сведения. Посевное планирование. Смешанные посадки.</w:t>
      </w:r>
    </w:p>
    <w:p w14:paraId="30F31416">
      <w:pPr>
        <w:shd w:val="clear" w:color="auto" w:fill="FFFFFF"/>
        <w:spacing w:line="235" w:lineRule="exact"/>
        <w:jc w:val="both"/>
        <w:rPr>
          <w:bCs/>
          <w:spacing w:val="-9"/>
        </w:rPr>
      </w:pPr>
      <w:r>
        <w:rPr>
          <w:bCs/>
          <w:spacing w:val="-9"/>
        </w:rPr>
        <w:t>Виды защищенного грунта.</w:t>
      </w:r>
    </w:p>
    <w:p w14:paraId="3143F662">
      <w:pPr>
        <w:shd w:val="clear" w:color="auto" w:fill="FFFFFF"/>
        <w:spacing w:line="235" w:lineRule="exact"/>
        <w:jc w:val="both"/>
      </w:pPr>
      <w:r>
        <w:rPr>
          <w:bCs/>
          <w:spacing w:val="-11"/>
        </w:rPr>
        <w:t>Объект работы. Теплица</w:t>
      </w:r>
    </w:p>
    <w:p w14:paraId="28770414">
      <w:pPr>
        <w:shd w:val="clear" w:color="auto" w:fill="FFFFFF"/>
        <w:spacing w:line="235" w:lineRule="exact"/>
        <w:jc w:val="both"/>
      </w:pPr>
      <w:r>
        <w:t>Теоретические сведения. Значение парника и теплицы в овощеводстве. Устройство и обогрев теплицы весенней и зимней. Регуляция температуры в теплице. Тепличные грунты. Виды теплиц. Конструкции теплиц.</w:t>
      </w:r>
    </w:p>
    <w:p w14:paraId="542D5C9A">
      <w:pPr>
        <w:shd w:val="clear" w:color="auto" w:fill="FFFFFF"/>
        <w:spacing w:line="235" w:lineRule="exact"/>
        <w:jc w:val="both"/>
      </w:pPr>
      <w:r>
        <w:t>Практическая работа. Подготовка весенней теплицы к работе.</w:t>
      </w:r>
    </w:p>
    <w:p w14:paraId="6E8BCCA8">
      <w:pPr>
        <w:shd w:val="clear" w:color="auto" w:fill="FFFFFF"/>
        <w:spacing w:line="235" w:lineRule="exact"/>
        <w:jc w:val="both"/>
        <w:rPr>
          <w:bCs/>
          <w:spacing w:val="-11"/>
        </w:rPr>
      </w:pPr>
      <w:r>
        <w:rPr>
          <w:bCs/>
          <w:spacing w:val="-11"/>
        </w:rPr>
        <w:t xml:space="preserve"> Метод рассады.</w:t>
      </w:r>
    </w:p>
    <w:p w14:paraId="758C2FFB">
      <w:pPr>
        <w:shd w:val="clear" w:color="auto" w:fill="FFFFFF"/>
        <w:spacing w:line="235" w:lineRule="exact"/>
        <w:jc w:val="both"/>
        <w:rPr>
          <w:bCs/>
          <w:spacing w:val="-11"/>
        </w:rPr>
      </w:pPr>
      <w:r>
        <w:rPr>
          <w:bCs/>
          <w:spacing w:val="-11"/>
        </w:rPr>
        <w:t xml:space="preserve"> Объект работы. Овощи.</w:t>
      </w:r>
    </w:p>
    <w:p w14:paraId="6609D8EB">
      <w:pPr>
        <w:shd w:val="clear" w:color="auto" w:fill="FFFFFF"/>
        <w:spacing w:line="235" w:lineRule="exact"/>
        <w:jc w:val="both"/>
        <w:rPr>
          <w:bCs/>
          <w:spacing w:val="-11"/>
        </w:rPr>
      </w:pPr>
      <w:r>
        <w:rPr>
          <w:bCs/>
          <w:spacing w:val="-11"/>
        </w:rPr>
        <w:t>Теоретические сведения. Необходимость рассады для выращивания растений в защищенном грунте. Расчёт количества корней рассады для посадки на запланированном участке.</w:t>
      </w:r>
    </w:p>
    <w:p w14:paraId="7FFE3D86">
      <w:pPr>
        <w:shd w:val="clear" w:color="auto" w:fill="FFFFFF"/>
        <w:spacing w:line="235" w:lineRule="exact"/>
        <w:jc w:val="both"/>
        <w:rPr>
          <w:bCs/>
          <w:spacing w:val="-11"/>
        </w:rPr>
      </w:pPr>
      <w:r>
        <w:rPr>
          <w:bCs/>
          <w:spacing w:val="-9"/>
        </w:rPr>
        <w:t xml:space="preserve">Умение. Проведение расчётов </w:t>
      </w:r>
      <w:r>
        <w:rPr>
          <w:bCs/>
          <w:spacing w:val="-11"/>
        </w:rPr>
        <w:t>количества корней рассады для посадки на запланированном участке.</w:t>
      </w:r>
    </w:p>
    <w:p w14:paraId="16BD581E">
      <w:pPr>
        <w:shd w:val="clear" w:color="auto" w:fill="FFFFFF"/>
        <w:spacing w:line="235" w:lineRule="exact"/>
        <w:jc w:val="both"/>
        <w:rPr>
          <w:bCs/>
          <w:spacing w:val="-11"/>
        </w:rPr>
      </w:pPr>
      <w:r>
        <w:rPr>
          <w:bCs/>
          <w:spacing w:val="-11"/>
        </w:rPr>
        <w:t>Система рационального использования культивационных сооружений.</w:t>
      </w:r>
    </w:p>
    <w:p w14:paraId="3B051803">
      <w:pPr>
        <w:shd w:val="clear" w:color="auto" w:fill="FFFFFF"/>
        <w:spacing w:line="235" w:lineRule="exact"/>
        <w:jc w:val="both"/>
        <w:rPr>
          <w:bCs/>
          <w:spacing w:val="-11"/>
        </w:rPr>
      </w:pPr>
      <w:r>
        <w:rPr>
          <w:bCs/>
          <w:spacing w:val="-11"/>
        </w:rPr>
        <w:t xml:space="preserve"> Объект работы. Культивационные сооружения.</w:t>
      </w:r>
    </w:p>
    <w:p w14:paraId="27F878DA">
      <w:pPr>
        <w:shd w:val="clear" w:color="auto" w:fill="FFFFFF"/>
        <w:spacing w:line="235" w:lineRule="exact"/>
        <w:jc w:val="both"/>
        <w:rPr>
          <w:bCs/>
          <w:spacing w:val="-11"/>
        </w:rPr>
      </w:pPr>
      <w:r>
        <w:rPr>
          <w:bCs/>
          <w:spacing w:val="-11"/>
        </w:rPr>
        <w:t>Теоретические сведения. Рациональное использование культивационных сооружений. Культурообороты. Уплотненные посевы.</w:t>
      </w:r>
    </w:p>
    <w:p w14:paraId="46A43092">
      <w:pPr>
        <w:jc w:val="both"/>
      </w:pPr>
      <w:r>
        <w:t xml:space="preserve">Сорные растения огорода   </w:t>
      </w:r>
    </w:p>
    <w:p w14:paraId="228ABA38">
      <w:pPr>
        <w:jc w:val="both"/>
        <w:rPr>
          <w:bCs/>
          <w:spacing w:val="-9"/>
        </w:rPr>
      </w:pPr>
      <w:r>
        <w:rPr>
          <w:bCs/>
          <w:spacing w:val="-9"/>
        </w:rPr>
        <w:t>Теоретические сведения. Виды многолетних сорных растений. Способы борьбы с сорняками, применение гербицидов. Техника безопасности при работе с химическими и биологическими препаратами. Инвентарь для обработок химическими препаратами.</w:t>
      </w:r>
    </w:p>
    <w:p w14:paraId="5874EBDF">
      <w:pPr>
        <w:jc w:val="both"/>
        <w:rPr>
          <w:bCs/>
          <w:spacing w:val="-9"/>
        </w:rPr>
      </w:pPr>
      <w:r>
        <w:rPr>
          <w:bCs/>
          <w:spacing w:val="-9"/>
        </w:rPr>
        <w:t xml:space="preserve">Умение. </w:t>
      </w:r>
      <w:r>
        <w:rPr>
          <w:spacing w:val="-9"/>
        </w:rPr>
        <w:t>Распознавание сорных растений.</w:t>
      </w:r>
    </w:p>
    <w:p w14:paraId="49D36765">
      <w:pPr>
        <w:jc w:val="both"/>
        <w:rPr>
          <w:spacing w:val="-9"/>
        </w:rPr>
      </w:pPr>
      <w:r>
        <w:rPr>
          <w:spacing w:val="-9"/>
        </w:rPr>
        <w:t>Практические работы по выращиванию овощей</w:t>
      </w:r>
    </w:p>
    <w:p w14:paraId="2D32E304">
      <w:pPr>
        <w:jc w:val="both"/>
        <w:rPr>
          <w:spacing w:val="-9"/>
        </w:rPr>
      </w:pPr>
      <w:r>
        <w:rPr>
          <w:spacing w:val="-9"/>
        </w:rPr>
        <w:t>Агротехника выращивания картофеля.</w:t>
      </w:r>
    </w:p>
    <w:p w14:paraId="7D85602D">
      <w:pPr>
        <w:jc w:val="both"/>
        <w:rPr>
          <w:spacing w:val="-9"/>
        </w:rPr>
      </w:pPr>
      <w:r>
        <w:rPr>
          <w:bCs/>
          <w:spacing w:val="-11"/>
        </w:rPr>
        <w:t xml:space="preserve">Объект работы. </w:t>
      </w:r>
      <w:r>
        <w:rPr>
          <w:spacing w:val="-11"/>
        </w:rPr>
        <w:t>Картофель.</w:t>
      </w:r>
    </w:p>
    <w:p w14:paraId="12F9F224">
      <w:pPr>
        <w:shd w:val="clear" w:color="auto" w:fill="FFFFFF"/>
        <w:spacing w:line="235" w:lineRule="exact"/>
        <w:ind w:left="14" w:right="14"/>
        <w:jc w:val="both"/>
      </w:pPr>
      <w:r>
        <w:rPr>
          <w:bCs/>
          <w:spacing w:val="-12"/>
        </w:rPr>
        <w:t xml:space="preserve">Теоретические сведения. </w:t>
      </w:r>
      <w:r>
        <w:rPr>
          <w:spacing w:val="-12"/>
        </w:rPr>
        <w:t>Требования к клубням, предназначен</w:t>
      </w:r>
      <w:r>
        <w:rPr>
          <w:spacing w:val="-12"/>
        </w:rPr>
        <w:softHyphen/>
      </w:r>
      <w:r>
        <w:rPr>
          <w:spacing w:val="-9"/>
        </w:rPr>
        <w:t>ным для посадки. Признаки здоровых и больных клубней. Призна</w:t>
      </w:r>
      <w:r>
        <w:rPr>
          <w:spacing w:val="-9"/>
        </w:rPr>
        <w:softHyphen/>
      </w:r>
      <w:r>
        <w:rPr>
          <w:spacing w:val="-9"/>
        </w:rPr>
        <w:t>ки и размеры семенных клубней.</w:t>
      </w:r>
    </w:p>
    <w:p w14:paraId="5F3E8ED4">
      <w:pPr>
        <w:shd w:val="clear" w:color="auto" w:fill="FFFFFF"/>
        <w:spacing w:line="235" w:lineRule="exact"/>
        <w:ind w:left="14"/>
        <w:jc w:val="both"/>
        <w:rPr>
          <w:spacing w:val="-10"/>
        </w:rPr>
      </w:pPr>
      <w:r>
        <w:rPr>
          <w:bCs/>
          <w:spacing w:val="-13"/>
        </w:rPr>
        <w:t xml:space="preserve">Практические работы. </w:t>
      </w:r>
      <w:r>
        <w:rPr>
          <w:spacing w:val="-13"/>
        </w:rPr>
        <w:t xml:space="preserve">Отбор семенного картофеля. Выбраковка </w:t>
      </w:r>
      <w:r>
        <w:rPr>
          <w:spacing w:val="-10"/>
        </w:rPr>
        <w:t>больных клубней. Раскладка семенных клубней для проращивания.</w:t>
      </w:r>
    </w:p>
    <w:p w14:paraId="4B078BC3">
      <w:pPr>
        <w:jc w:val="both"/>
        <w:rPr>
          <w:spacing w:val="-9"/>
        </w:rPr>
      </w:pPr>
      <w:r>
        <w:rPr>
          <w:spacing w:val="-9"/>
        </w:rPr>
        <w:t xml:space="preserve">Практические работы на школьном огороде </w:t>
      </w:r>
    </w:p>
    <w:p w14:paraId="586600AE">
      <w:pPr>
        <w:jc w:val="both"/>
        <w:rPr>
          <w:spacing w:val="-9"/>
        </w:rPr>
      </w:pPr>
    </w:p>
    <w:p w14:paraId="6E612D63">
      <w:pPr>
        <w:jc w:val="both"/>
        <w:rPr>
          <w:spacing w:val="-9"/>
        </w:rPr>
      </w:pPr>
    </w:p>
    <w:p w14:paraId="628AD27A">
      <w:pPr>
        <w:jc w:val="both"/>
        <w:rPr>
          <w:spacing w:val="-9"/>
        </w:rPr>
      </w:pPr>
    </w:p>
    <w:p w14:paraId="780C2544">
      <w:pPr>
        <w:jc w:val="both"/>
        <w:rPr>
          <w:spacing w:val="-9"/>
        </w:rPr>
      </w:pPr>
    </w:p>
    <w:p w14:paraId="123F0E98">
      <w:pPr>
        <w:jc w:val="both"/>
        <w:rPr>
          <w:spacing w:val="-9"/>
        </w:rPr>
      </w:pPr>
    </w:p>
    <w:p w14:paraId="7340C01A">
      <w:pPr>
        <w:jc w:val="both"/>
        <w:rPr>
          <w:spacing w:val="-9"/>
        </w:rPr>
      </w:pPr>
    </w:p>
    <w:p w14:paraId="139CBCD3">
      <w:pPr>
        <w:jc w:val="both"/>
        <w:rPr>
          <w:spacing w:val="-9"/>
        </w:rPr>
      </w:pPr>
    </w:p>
    <w:p w14:paraId="2A3504A4">
      <w:pPr>
        <w:jc w:val="both"/>
        <w:rPr>
          <w:spacing w:val="-9"/>
        </w:rPr>
      </w:pPr>
    </w:p>
    <w:p w14:paraId="6726DFBB">
      <w:pPr>
        <w:jc w:val="both"/>
        <w:rPr>
          <w:spacing w:val="-9"/>
        </w:rPr>
      </w:pPr>
    </w:p>
    <w:p w14:paraId="71F231D6">
      <w:pPr>
        <w:jc w:val="both"/>
        <w:rPr>
          <w:spacing w:val="-9"/>
        </w:rPr>
      </w:pPr>
    </w:p>
    <w:p w14:paraId="7642F6A8">
      <w:pPr>
        <w:jc w:val="both"/>
        <w:rPr>
          <w:spacing w:val="-9"/>
        </w:rPr>
      </w:pPr>
    </w:p>
    <w:p w14:paraId="4BE79DD1">
      <w:pPr>
        <w:jc w:val="both"/>
        <w:rPr>
          <w:spacing w:val="-9"/>
        </w:rPr>
      </w:pPr>
    </w:p>
    <w:p w14:paraId="3C8305FD">
      <w:pPr>
        <w:jc w:val="both"/>
        <w:rPr>
          <w:spacing w:val="-9"/>
        </w:rPr>
      </w:pPr>
    </w:p>
    <w:p w14:paraId="4A095B07">
      <w:pPr>
        <w:jc w:val="both"/>
        <w:rPr>
          <w:spacing w:val="-9"/>
        </w:rPr>
      </w:pPr>
    </w:p>
    <w:p w14:paraId="13454230">
      <w:pPr>
        <w:jc w:val="both"/>
        <w:rPr>
          <w:spacing w:val="-9"/>
        </w:rPr>
      </w:pPr>
    </w:p>
    <w:p w14:paraId="5803033B">
      <w:pPr>
        <w:jc w:val="both"/>
        <w:rPr>
          <w:spacing w:val="-9"/>
        </w:rPr>
      </w:pPr>
    </w:p>
    <w:p w14:paraId="6A9869A9">
      <w:pPr>
        <w:jc w:val="both"/>
        <w:rPr>
          <w:spacing w:val="-9"/>
        </w:rPr>
      </w:pPr>
    </w:p>
    <w:p w14:paraId="487D0072">
      <w:pPr>
        <w:jc w:val="both"/>
        <w:rPr>
          <w:spacing w:val="-9"/>
        </w:rPr>
      </w:pPr>
    </w:p>
    <w:p w14:paraId="1E8848DA">
      <w:pPr>
        <w:jc w:val="both"/>
        <w:rPr>
          <w:spacing w:val="-9"/>
        </w:rPr>
      </w:pPr>
    </w:p>
    <w:p w14:paraId="15CEFB21">
      <w:pPr>
        <w:jc w:val="both"/>
        <w:rPr>
          <w:spacing w:val="-9"/>
        </w:rPr>
      </w:pPr>
    </w:p>
    <w:p w14:paraId="5FC3761A">
      <w:pPr>
        <w:jc w:val="both"/>
        <w:rPr>
          <w:spacing w:val="-9"/>
        </w:rPr>
      </w:pPr>
    </w:p>
    <w:p w14:paraId="18CAD2D6">
      <w:pPr>
        <w:pStyle w:val="14"/>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предмета 11 класс</w:t>
      </w:r>
    </w:p>
    <w:p w14:paraId="3C8B3C28">
      <w:pPr>
        <w:pStyle w:val="14"/>
        <w:spacing w:line="360" w:lineRule="auto"/>
        <w:rPr>
          <w:rFonts w:ascii="Times New Roman" w:hAnsi="Times New Roman" w:cs="Times New Roman"/>
          <w:szCs w:val="28"/>
        </w:rPr>
      </w:pPr>
      <w:r>
        <w:rPr>
          <w:rFonts w:ascii="Times New Roman" w:hAnsi="Times New Roman" w:cs="Times New Roman"/>
          <w:b/>
          <w:sz w:val="24"/>
          <w:szCs w:val="28"/>
        </w:rPr>
        <w:t>1 четверть</w:t>
      </w:r>
    </w:p>
    <w:p w14:paraId="79F76D56">
      <w:r>
        <w:t>Вводное занятие.</w:t>
      </w:r>
    </w:p>
    <w:p w14:paraId="1FFD2D7B">
      <w:r>
        <w:t>Учебные сведения.</w:t>
      </w:r>
    </w:p>
    <w:p w14:paraId="13E03F71">
      <w:pPr>
        <w:jc w:val="both"/>
      </w:pPr>
      <w:r>
        <w:t>Беседа с учащимися о планах на учебный год.  Значение декоративно-культурных хозяйств, перспективы развития. Распределение обязанностей школьников; распределение учащихся по бригадам, выбор бригадиров, назначение ответственных за сохранность ручного инвентаря.</w:t>
      </w:r>
    </w:p>
    <w:p w14:paraId="007BAC95">
      <w:pPr>
        <w:jc w:val="center"/>
      </w:pPr>
    </w:p>
    <w:p w14:paraId="7C5E864F">
      <w:r>
        <w:t>Строение цветкового растения.</w:t>
      </w:r>
    </w:p>
    <w:p w14:paraId="505A0142">
      <w:pPr>
        <w:jc w:val="both"/>
      </w:pPr>
      <w:r>
        <w:t xml:space="preserve">Учебные сведения. </w:t>
      </w:r>
    </w:p>
    <w:p w14:paraId="512CC943">
      <w:pPr>
        <w:jc w:val="both"/>
      </w:pPr>
      <w:r>
        <w:t xml:space="preserve">Понятие «клетки» и «ткани», морфология цветочных растений. Органы и системы органов растений. Корневая система, её значение в жизни растений. Побег. Генеративные органы. </w:t>
      </w:r>
    </w:p>
    <w:p w14:paraId="616A4C84">
      <w:pPr>
        <w:jc w:val="center"/>
      </w:pPr>
    </w:p>
    <w:p w14:paraId="466ED7C9">
      <w:r>
        <w:t>Классификация цветковых  растений.</w:t>
      </w:r>
    </w:p>
    <w:p w14:paraId="23CD6D21">
      <w:pPr>
        <w:jc w:val="both"/>
      </w:pPr>
      <w:r>
        <w:t xml:space="preserve">Учебные сведения. </w:t>
      </w:r>
    </w:p>
    <w:p w14:paraId="0042692A">
      <w:pPr>
        <w:jc w:val="both"/>
      </w:pPr>
      <w:r>
        <w:t xml:space="preserve"> Понятия красивоцветущие, лиственно-декоративные, почвопокровные растения. Однолетники, двулетники, многолетники. Корневищные, луковичные, корнеклубневые, клубнелуковичные многолетники.</w:t>
      </w:r>
    </w:p>
    <w:p w14:paraId="1113E9A3">
      <w:pPr>
        <w:widowControl w:val="0"/>
        <w:shd w:val="clear" w:color="auto" w:fill="FFFFFF"/>
        <w:tabs>
          <w:tab w:val="left" w:pos="166"/>
        </w:tabs>
        <w:autoSpaceDE w:val="0"/>
        <w:autoSpaceDN w:val="0"/>
        <w:adjustRightInd w:val="0"/>
        <w:spacing w:before="7"/>
        <w:ind w:left="15"/>
        <w:jc w:val="both"/>
      </w:pPr>
    </w:p>
    <w:p w14:paraId="46A87703">
      <w:pPr>
        <w:jc w:val="both"/>
      </w:pPr>
      <w:r>
        <w:t>Сбор семян однолетних растений.</w:t>
      </w:r>
    </w:p>
    <w:p w14:paraId="11CECDF5">
      <w:pPr>
        <w:jc w:val="both"/>
      </w:pPr>
      <w:r>
        <w:t xml:space="preserve">Учебные сведения. </w:t>
      </w:r>
    </w:p>
    <w:p w14:paraId="22461EC7">
      <w:pPr>
        <w:jc w:val="both"/>
      </w:pPr>
      <w:r>
        <w:t>Однолетние растения, способы их размножения. Семена однолетних растений. Основные признаки созревания семян. Правила сбора и хранения семян. Просушка семян. Значение правильного хранения семян для получения хорошей рассады.</w:t>
      </w:r>
    </w:p>
    <w:p w14:paraId="0F48C770">
      <w:pPr>
        <w:jc w:val="both"/>
      </w:pPr>
      <w:r>
        <w:t xml:space="preserve">Практические работы. </w:t>
      </w:r>
    </w:p>
    <w:p w14:paraId="79EE55C1">
      <w:pPr>
        <w:jc w:val="both"/>
      </w:pPr>
      <w:r>
        <w:t>Выбор растений для сбора семян. Срезка созревших соцветий ножницами. Просушка семян в открытых коробках. Определение условий для хранения семян в зимнее время. Подготовка бумажных пакетов для хранения семян.</w:t>
      </w:r>
    </w:p>
    <w:p w14:paraId="05C06414">
      <w:pPr>
        <w:jc w:val="center"/>
      </w:pPr>
    </w:p>
    <w:p w14:paraId="6BD4713D">
      <w:r>
        <w:t xml:space="preserve">Осенние работы на пришкольном участке. </w:t>
      </w:r>
    </w:p>
    <w:p w14:paraId="4BE7ADA9">
      <w:pPr>
        <w:jc w:val="both"/>
      </w:pPr>
      <w:r>
        <w:t xml:space="preserve">Учебные сведения. </w:t>
      </w:r>
    </w:p>
    <w:p w14:paraId="36728300">
      <w:pPr>
        <w:jc w:val="both"/>
      </w:pPr>
      <w:r>
        <w:t>Общие сведения о благоустройстве окружающей среды и значение личного участия в благоустройстве окружающей среды. Хозяйственный инвентарь для обработки почвы и уходу за различными видами покрытий садовых дорожек.  Уход за зелеными насаждениями (перекопка почвы, обрезка, полив). Правила ухода за дорожками с различным покрытием (грунтовые, покрытые асфальтом и плитками). Техника безопасности при работе с хозинвентарем. Правила оказания медицинской помощи при травмах.  Правила сбора, транспортировки и компостирования растительных ос</w:t>
      </w:r>
      <w:r>
        <w:softHyphen/>
      </w:r>
      <w:r>
        <w:t>татков.</w:t>
      </w:r>
    </w:p>
    <w:p w14:paraId="25BEE73C">
      <w:pPr>
        <w:widowControl w:val="0"/>
        <w:shd w:val="clear" w:color="auto" w:fill="FFFFFF"/>
        <w:tabs>
          <w:tab w:val="left" w:pos="583"/>
        </w:tabs>
        <w:autoSpaceDE w:val="0"/>
        <w:autoSpaceDN w:val="0"/>
        <w:adjustRightInd w:val="0"/>
        <w:jc w:val="both"/>
      </w:pPr>
      <w:r>
        <w:t xml:space="preserve">Практические работы. </w:t>
      </w:r>
    </w:p>
    <w:p w14:paraId="21847C8F">
      <w:pPr>
        <w:widowControl w:val="0"/>
        <w:shd w:val="clear" w:color="auto" w:fill="FFFFFF"/>
        <w:tabs>
          <w:tab w:val="left" w:pos="583"/>
        </w:tabs>
        <w:autoSpaceDE w:val="0"/>
        <w:autoSpaceDN w:val="0"/>
        <w:adjustRightInd w:val="0"/>
        <w:jc w:val="both"/>
      </w:pPr>
      <w:r>
        <w:t xml:space="preserve">Определение составляющих зон придомового, пришкольного, садового участка на плакатах, местности. Определение строение и кустарников.  Перекопка и рыхление  почвы в цветнике. Подметание дорожек с различными видами покрытий. Сгребание листвы с газона специальными граблями.  Соблюдение правил безопасной работы с инвентарем. Сгребание, собирание растительных остатков, транспортировка их в ведре, корзине, коробке или на тележке в отведенное место. Складывание растительных остатков послойно с торфом, землей в компостную яму. Уход за инвентарем. </w:t>
      </w:r>
    </w:p>
    <w:p w14:paraId="34BC34BB">
      <w:pPr>
        <w:widowControl w:val="0"/>
        <w:shd w:val="clear" w:color="auto" w:fill="FFFFFF"/>
        <w:tabs>
          <w:tab w:val="left" w:pos="583"/>
        </w:tabs>
        <w:autoSpaceDE w:val="0"/>
        <w:autoSpaceDN w:val="0"/>
        <w:adjustRightInd w:val="0"/>
        <w:jc w:val="both"/>
      </w:pPr>
      <w:r>
        <w:rPr>
          <w:i/>
        </w:rPr>
        <w:t>Упражнения</w:t>
      </w:r>
      <w:r>
        <w:t>.</w:t>
      </w:r>
    </w:p>
    <w:p w14:paraId="5FA6BE83">
      <w:pPr>
        <w:widowControl w:val="0"/>
        <w:shd w:val="clear" w:color="auto" w:fill="FFFFFF"/>
        <w:tabs>
          <w:tab w:val="left" w:pos="583"/>
        </w:tabs>
        <w:autoSpaceDE w:val="0"/>
        <w:autoSpaceDN w:val="0"/>
        <w:adjustRightInd w:val="0"/>
        <w:jc w:val="both"/>
      </w:pPr>
      <w:r>
        <w:t>Использование лопаты, вил и граблей для перекопки и рыхления почвы под деревьями, кустарниками и в цветнике. Использование секатора для обрезания сухих веток.</w:t>
      </w:r>
    </w:p>
    <w:p w14:paraId="5C8D10FE">
      <w:pPr>
        <w:widowControl w:val="0"/>
        <w:shd w:val="clear" w:color="auto" w:fill="FFFFFF"/>
        <w:tabs>
          <w:tab w:val="left" w:pos="583"/>
        </w:tabs>
        <w:autoSpaceDE w:val="0"/>
        <w:autoSpaceDN w:val="0"/>
        <w:adjustRightInd w:val="0"/>
      </w:pPr>
      <w:r>
        <w:t xml:space="preserve">Умения. </w:t>
      </w:r>
    </w:p>
    <w:p w14:paraId="17083B70">
      <w:pPr>
        <w:widowControl w:val="0"/>
        <w:shd w:val="clear" w:color="auto" w:fill="FFFFFF"/>
        <w:tabs>
          <w:tab w:val="left" w:pos="583"/>
        </w:tabs>
        <w:autoSpaceDE w:val="0"/>
        <w:autoSpaceDN w:val="0"/>
        <w:adjustRightInd w:val="0"/>
      </w:pPr>
      <w:r>
        <w:t>Выполнение работ по инструкции учителя. Выполнение трудовых операций (вскапывание, рыхление) с помощью учителя.</w:t>
      </w:r>
    </w:p>
    <w:p w14:paraId="573069E7">
      <w:pPr>
        <w:jc w:val="both"/>
      </w:pPr>
      <w:r>
        <w:t>Осенний уход за кустарниками.</w:t>
      </w:r>
    </w:p>
    <w:p w14:paraId="435A7422">
      <w:pPr>
        <w:jc w:val="both"/>
      </w:pPr>
      <w:r>
        <w:t>Учебные сведения.</w:t>
      </w:r>
    </w:p>
    <w:p w14:paraId="7DB7FB70">
      <w:pPr>
        <w:jc w:val="both"/>
      </w:pPr>
      <w:r>
        <w:t xml:space="preserve"> Разнообразие кустарников, используемых в декоративном садоводстве. Кустарники, выращиваемые в качестве живых изгородей (боярышник, акация желтая, шиповник и др.)  Поддержка определенной формы и размеров кустарников путем обрезки побегов. Обрезка побегов: виды (секатор, садовые ножницы, садовая пила), устройство, правила безопасной работы. Строение кустарника.</w:t>
      </w:r>
    </w:p>
    <w:p w14:paraId="1DAFF073">
      <w:pPr>
        <w:jc w:val="both"/>
      </w:pPr>
      <w:r>
        <w:t>Умение.</w:t>
      </w:r>
    </w:p>
    <w:p w14:paraId="21AA3EE9">
      <w:pPr>
        <w:jc w:val="both"/>
      </w:pPr>
      <w:r>
        <w:t>Осенний уход за кустарниками. Работа секатором. Уход за «живой изгородью».</w:t>
      </w:r>
    </w:p>
    <w:p w14:paraId="17E97156">
      <w:pPr>
        <w:jc w:val="both"/>
      </w:pPr>
      <w:r>
        <w:t xml:space="preserve">Практические работы. </w:t>
      </w:r>
    </w:p>
    <w:p w14:paraId="2BCAC999">
      <w:pPr>
        <w:jc w:val="both"/>
      </w:pPr>
      <w:r>
        <w:t>Подготовка инструментов к работе. Определение годичности прироста кустарника, используемого в качестве живой изгороди. Подрезка однолетнего прироста кустарника садовыми ножницами. Вырезка сухих стеблей садовой пилой. Обрезка боковых ветвей секатором. Уборка обрезанных веток. Внесение удобрений. Обработка почвы в междурядьях. Перекопка приствольных кругов. Укрытие почвы под кустарниками на зиму листвой.</w:t>
      </w:r>
    </w:p>
    <w:p w14:paraId="30748CBA">
      <w:r>
        <w:t>Сбор подов и листьев с деревьев и кустарников, используемых в озеленении.</w:t>
      </w:r>
    </w:p>
    <w:p w14:paraId="595BC431">
      <w:pPr>
        <w:jc w:val="both"/>
      </w:pPr>
      <w:r>
        <w:t xml:space="preserve">Учебные сведения. </w:t>
      </w:r>
    </w:p>
    <w:p w14:paraId="54936E83">
      <w:pPr>
        <w:jc w:val="both"/>
      </w:pPr>
      <w:r>
        <w:t>Признаки созревания плодов и семян деревьев и кустарников. Способы засушивания листьев для изготовления гербария. Способы сбора плодов с высоких деревьев и кустарников. Правила безопасной работы с шестом для огибания веток.</w:t>
      </w:r>
    </w:p>
    <w:p w14:paraId="772CCC9D">
      <w:pPr>
        <w:jc w:val="both"/>
      </w:pPr>
      <w:r>
        <w:t xml:space="preserve">Умение. </w:t>
      </w:r>
    </w:p>
    <w:p w14:paraId="3B1CE9CC">
      <w:pPr>
        <w:jc w:val="both"/>
      </w:pPr>
      <w:r>
        <w:t>Работы с шестом для сбора плодов с высоких деревьев. Изготовление гербария.</w:t>
      </w:r>
    </w:p>
    <w:p w14:paraId="12328C1F">
      <w:r>
        <w:t xml:space="preserve">Практические работы. </w:t>
      </w:r>
    </w:p>
    <w:p w14:paraId="4B5F9662">
      <w:r>
        <w:t>Сбор листьев с изучаемых деревьев и кустарников. Укладка листьев между листами газет под пресс. Сбор плодов и семян. Укладка их в картонные коробки с этикетками, где указаны названия деревьев или кустарников. Сбор плодов с высоких деревьев при помощи шеста с крючком для нагибания веток. Просушка плодов и семян. Перетирка сочных плодов, выделение семян и просушка. Сушка сочных плодов для гербария. Изготовление гербария для упражнений в распознавании деревьев и кустарников: прикрепление на лист картона высохших листьев, безлистных побегов, плодов и семян от каждого из изучаемых деревьев и кустарников.</w:t>
      </w:r>
    </w:p>
    <w:p w14:paraId="45C7BDC8">
      <w:r>
        <w:t>Практическое повторение.</w:t>
      </w:r>
    </w:p>
    <w:p w14:paraId="7F26EEDB">
      <w:r>
        <w:t>Виды работ.</w:t>
      </w:r>
    </w:p>
    <w:p w14:paraId="1BB8B34A">
      <w:r>
        <w:t xml:space="preserve">Осенние работы в цветнике. Уход за декоративными кустарниками и деревьями.  </w:t>
      </w:r>
    </w:p>
    <w:p w14:paraId="5FEBB7E1">
      <w:r>
        <w:t>Умения.</w:t>
      </w:r>
    </w:p>
    <w:p w14:paraId="18081B04">
      <w:r>
        <w:t>Самостоятельное выполнение практических работ с использованием технологических карт</w:t>
      </w:r>
    </w:p>
    <w:p w14:paraId="3479BB55">
      <w:r>
        <w:t>Самостоятельная работа.</w:t>
      </w:r>
      <w:r>
        <w:rPr>
          <w:color w:val="000000"/>
          <w:w w:val="94"/>
        </w:rPr>
        <w:t>.</w:t>
      </w:r>
      <w:r>
        <w:t xml:space="preserve"> </w:t>
      </w:r>
    </w:p>
    <w:p w14:paraId="34E79D1C">
      <w:pPr>
        <w:widowControl w:val="0"/>
        <w:shd w:val="clear" w:color="auto" w:fill="FFFFFF"/>
        <w:tabs>
          <w:tab w:val="left" w:pos="583"/>
        </w:tabs>
        <w:autoSpaceDE w:val="0"/>
        <w:autoSpaceDN w:val="0"/>
        <w:adjustRightInd w:val="0"/>
        <w:jc w:val="both"/>
        <w:rPr>
          <w:color w:val="000000"/>
          <w:w w:val="94"/>
        </w:rPr>
      </w:pPr>
      <w:r>
        <w:t>Выкопка ямы для компостирования листьев по заданным размерам.</w:t>
      </w:r>
    </w:p>
    <w:p w14:paraId="7CDEBF69">
      <w:r>
        <w:rPr>
          <w:w w:val="94"/>
        </w:rPr>
        <w:tab/>
      </w:r>
      <w:r>
        <w:t xml:space="preserve"> </w:t>
      </w:r>
    </w:p>
    <w:p w14:paraId="58B97030">
      <w:pPr>
        <w:rPr>
          <w:b/>
          <w:color w:val="000000"/>
          <w:w w:val="94"/>
        </w:rPr>
      </w:pPr>
      <w:r>
        <w:rPr>
          <w:b/>
          <w:color w:val="000000"/>
          <w:w w:val="94"/>
        </w:rPr>
        <w:t>2  ч е т в е р т ь</w:t>
      </w:r>
    </w:p>
    <w:p w14:paraId="36E5182C">
      <w:pPr>
        <w:rPr>
          <w:sz w:val="28"/>
        </w:rPr>
      </w:pPr>
      <w:r>
        <w:rPr>
          <w:color w:val="000000"/>
          <w:w w:val="94"/>
          <w:sz w:val="28"/>
        </w:rPr>
        <w:t>Вводное занятие.</w:t>
      </w:r>
    </w:p>
    <w:p w14:paraId="72899EEB">
      <w:pPr>
        <w:rPr>
          <w:sz w:val="28"/>
        </w:rPr>
      </w:pPr>
      <w:r>
        <w:t>Задачи обучения и план работы на вторую четверть. Инструктаж по технике безопасности на рабочем мест.</w:t>
      </w:r>
    </w:p>
    <w:p w14:paraId="3AF4024F">
      <w:r>
        <w:t>Санитария и личная гигиена.</w:t>
      </w:r>
    </w:p>
    <w:p w14:paraId="2A50542A">
      <w:pPr>
        <w:shd w:val="clear" w:color="auto" w:fill="FFFFFF"/>
        <w:jc w:val="both"/>
        <w:rPr>
          <w:b/>
          <w:i/>
        </w:rPr>
      </w:pPr>
      <w:r>
        <w:t>Учебные сведения</w:t>
      </w:r>
      <w:r>
        <w:rPr>
          <w:b/>
          <w:i/>
        </w:rPr>
        <w:t xml:space="preserve">. </w:t>
      </w:r>
    </w:p>
    <w:p w14:paraId="281BF3EE">
      <w:pPr>
        <w:shd w:val="clear" w:color="auto" w:fill="FFFFFF"/>
        <w:jc w:val="both"/>
      </w:pPr>
      <w:r>
        <w:t>Правила соблюдения санитарно-гигиенических требований при работе с землей (состояние кожных покровов рук – отсутствие ранок, царапин). Способы защиты рук (резиновые перчатки, защитные кремы). Способы обработки мелких травм йодом и порядок обращения в травмпункт в случае загрязнения ранки землей. Предметы спецодежды (фартук, косынка для девочек). Правила ухода за руками: мытье с мылом после работы, смазывание кожи рук специальным кремом с дезинфицирующим свойствами. Аптечка для оказания первой медицинской неотложной помощи. Необходимость генеральной уборки, вентиляция помещений.</w:t>
      </w:r>
    </w:p>
    <w:p w14:paraId="4F722687">
      <w:pPr>
        <w:jc w:val="both"/>
      </w:pPr>
      <w:r>
        <w:t>Практические работы.</w:t>
      </w:r>
    </w:p>
    <w:p w14:paraId="427F7E60">
      <w:pPr>
        <w:jc w:val="both"/>
      </w:pPr>
      <w:r>
        <w:t xml:space="preserve"> Оснащение аптечки. Определение состояния кожных покровов рук перед работой с землей. Использование средств защиты кожи рук от воздействия с землей. Обрабатывание мелких травм кожных покровов рук. Обыгрывание ситуации с обращением в травмпункт в случае острой необходимости. Использование спецодежды при работе с землей. Ремонт, мытье инвентаря. Ухаживания за руками после работы.</w:t>
      </w:r>
    </w:p>
    <w:p w14:paraId="4ABDF8C5">
      <w:pPr>
        <w:jc w:val="both"/>
      </w:pPr>
      <w:r>
        <w:t>Условия выращивания цветочных культур.</w:t>
      </w:r>
    </w:p>
    <w:p w14:paraId="598A4945">
      <w:r>
        <w:t xml:space="preserve"> Учебные сведения. Освещенность участка. Температурный режим. Влажность почвы и воздуха. Почвенные условия.</w:t>
      </w:r>
    </w:p>
    <w:p w14:paraId="59366005">
      <w:r>
        <w:t>Обработка почвы.</w:t>
      </w:r>
    </w:p>
    <w:p w14:paraId="5285DC73">
      <w:pPr>
        <w:jc w:val="both"/>
      </w:pPr>
      <w:r>
        <w:t>Учебные сведения. Виды почв (песчаные, глинистые, черноземные). Цвет почвы, ее состав в зависимости от вида. Плодородие почвы. Правила обработки почвы. Виды обработки почв, их значение, отличительные особенности. Специфика обработки глинистых и песчаных почв. Условия хранения почвы для рассады.</w:t>
      </w:r>
    </w:p>
    <w:p w14:paraId="5A4385B1">
      <w:pPr>
        <w:jc w:val="both"/>
      </w:pPr>
      <w:r>
        <w:t xml:space="preserve">Упражнения. </w:t>
      </w:r>
    </w:p>
    <w:p w14:paraId="10D05A90">
      <w:pPr>
        <w:jc w:val="both"/>
      </w:pPr>
      <w:r>
        <w:t xml:space="preserve">Определение песчаной, глинистой и черноземной почв. </w:t>
      </w:r>
    </w:p>
    <w:p w14:paraId="01E36F9D">
      <w:pPr>
        <w:jc w:val="both"/>
      </w:pPr>
      <w:r>
        <w:t xml:space="preserve">Практические работы. </w:t>
      </w:r>
    </w:p>
    <w:p w14:paraId="7E7EC247">
      <w:pPr>
        <w:jc w:val="both"/>
      </w:pPr>
      <w:r>
        <w:t>Перекапывание почвы вручную. Использование ручных граблей для выравнивания почвы. Заготовка почвы (погрузка и перевозка к местам складирования).</w:t>
      </w:r>
    </w:p>
    <w:p w14:paraId="7157E3BF">
      <w:pPr>
        <w:jc w:val="both"/>
      </w:pPr>
      <w:r>
        <w:t>Система удобрений</w:t>
      </w:r>
    </w:p>
    <w:p w14:paraId="44C484E2">
      <w:r>
        <w:t>Учебные сведения. Понятие об удобрениях. Виды удобрений: органические и минеральные. Органические удобрения: навоз, навозно-фосфоритный компост, торф и торфяные компосты, птичий помет, зола. Навоз его значение и виды (их различие по внешним признакам. Сбор и хранение. Торф, его значение и виды (их различия по внешним признакам). Торфяные компосты, их приготовление и использование. Птичий помет, его значение и виды (их различия по внешним признакам). Приготовление и использование компостов. Зола, ее значение, заготовка и хранение. Правила внесения органических удобрений.</w:t>
      </w:r>
    </w:p>
    <w:p w14:paraId="47EAE9F1">
      <w:pPr>
        <w:jc w:val="both"/>
      </w:pPr>
      <w:r>
        <w:t>Упражнения. Распознавание различных видов навоза: свежий, полупревший, перепревший, перегной. Распознавание различных видов торфа: низинный и верховой.</w:t>
      </w:r>
    </w:p>
    <w:p w14:paraId="1A130EFC">
      <w:pPr>
        <w:jc w:val="both"/>
      </w:pPr>
      <w:r>
        <w:t>Уход за растениями в жилом помещении.</w:t>
      </w:r>
    </w:p>
    <w:p w14:paraId="3BBD392D">
      <w:pPr>
        <w:shd w:val="clear" w:color="auto" w:fill="FFFFFF"/>
        <w:jc w:val="both"/>
        <w:rPr>
          <w:color w:val="000000"/>
          <w:spacing w:val="-5"/>
        </w:rPr>
      </w:pPr>
      <w:r>
        <w:t>Учебные сведения.  В</w:t>
      </w:r>
      <w:r>
        <w:rPr>
          <w:color w:val="000000"/>
          <w:spacing w:val="-1"/>
        </w:rPr>
        <w:t>иды  комнатных растений, их строение, особенности выращи</w:t>
      </w:r>
      <w:r>
        <w:rPr>
          <w:color w:val="000000"/>
          <w:spacing w:val="-1"/>
        </w:rPr>
        <w:softHyphen/>
      </w:r>
      <w:r>
        <w:rPr>
          <w:color w:val="000000"/>
          <w:spacing w:val="-2"/>
        </w:rPr>
        <w:t xml:space="preserve">вания и полива; </w:t>
      </w:r>
      <w:r>
        <w:rPr>
          <w:color w:val="000000"/>
        </w:rPr>
        <w:tab/>
      </w:r>
      <w:r>
        <w:rPr>
          <w:color w:val="000000"/>
          <w:spacing w:val="-1"/>
        </w:rPr>
        <w:t xml:space="preserve">рабочие операции по уходу за комнатными растениями (полив, удаление </w:t>
      </w:r>
      <w:r>
        <w:rPr>
          <w:color w:val="000000"/>
          <w:spacing w:val="3"/>
        </w:rPr>
        <w:t xml:space="preserve">пыли с листьев, удаление сухих листьев, мытье поддонов и цветочных </w:t>
      </w:r>
      <w:r>
        <w:rPr>
          <w:color w:val="000000"/>
          <w:spacing w:val="-1"/>
        </w:rPr>
        <w:t xml:space="preserve">горшков, рыхление почвы, пересадка); название и способ применения инвентаря и приспособлений;  санитарно - гигиенические требования и правила безопасной работы при </w:t>
      </w:r>
      <w:r>
        <w:rPr>
          <w:color w:val="000000"/>
          <w:spacing w:val="-2"/>
        </w:rPr>
        <w:t xml:space="preserve">уходе за цветами. </w:t>
      </w:r>
      <w:r>
        <w:rPr>
          <w:bCs/>
          <w:color w:val="000000"/>
          <w:spacing w:val="-2"/>
        </w:rPr>
        <w:t xml:space="preserve">Полив комнатных растений: </w:t>
      </w:r>
      <w:r>
        <w:rPr>
          <w:color w:val="000000"/>
          <w:spacing w:val="-1"/>
        </w:rPr>
        <w:t xml:space="preserve">значение полива в жизни растений; свойства почвы накапливать влагу; признаки избытка или недостатка влаги по внешним признакам листьев и </w:t>
      </w:r>
      <w:r>
        <w:rPr>
          <w:color w:val="000000"/>
          <w:spacing w:val="2"/>
        </w:rPr>
        <w:t xml:space="preserve">почвы </w:t>
      </w:r>
      <w:r>
        <w:rPr>
          <w:color w:val="000000"/>
          <w:spacing w:val="1"/>
        </w:rPr>
        <w:t xml:space="preserve"> и на ощупь; вли</w:t>
      </w:r>
      <w:r>
        <w:rPr>
          <w:color w:val="000000"/>
          <w:spacing w:val="-1"/>
        </w:rPr>
        <w:t xml:space="preserve">яние недостатка или избытка воды на жизнедеятельность растений; </w:t>
      </w:r>
      <w:r>
        <w:rPr>
          <w:color w:val="000000"/>
          <w:spacing w:val="2"/>
        </w:rPr>
        <w:t>правила подготовки воды отстаивание в течение суток с целью удале</w:t>
      </w:r>
      <w:r>
        <w:rPr>
          <w:color w:val="000000"/>
          <w:spacing w:val="2"/>
        </w:rPr>
        <w:softHyphen/>
      </w:r>
      <w:r>
        <w:rPr>
          <w:color w:val="000000"/>
          <w:spacing w:val="-1"/>
        </w:rPr>
        <w:t xml:space="preserve">ния хлора и согревания до комнатной температуры); </w:t>
      </w:r>
      <w:r>
        <w:rPr>
          <w:color w:val="000000"/>
          <w:spacing w:val="-2"/>
        </w:rPr>
        <w:t xml:space="preserve">правила полива (под корень или в поддон). </w:t>
      </w:r>
      <w:r>
        <w:rPr>
          <w:color w:val="000000"/>
        </w:rPr>
        <w:t>Строение листьев, значение чистой поверхности листьев для жизни рас</w:t>
      </w:r>
      <w:r>
        <w:rPr>
          <w:color w:val="000000"/>
        </w:rPr>
        <w:softHyphen/>
      </w:r>
      <w:r>
        <w:rPr>
          <w:color w:val="000000"/>
        </w:rPr>
        <w:t xml:space="preserve">тений; </w:t>
      </w:r>
      <w:r>
        <w:rPr>
          <w:color w:val="000000"/>
          <w:spacing w:val="-2"/>
        </w:rPr>
        <w:t>инвентарь, приспособления</w:t>
      </w:r>
      <w:r>
        <w:rPr>
          <w:color w:val="000000"/>
          <w:spacing w:val="-8"/>
        </w:rPr>
        <w:t>. П</w:t>
      </w:r>
      <w:r>
        <w:rPr>
          <w:color w:val="000000"/>
          <w:spacing w:val="-6"/>
        </w:rPr>
        <w:t>равила безопасной работы с некоторыми видами растений (кактусы). С</w:t>
      </w:r>
      <w:r>
        <w:rPr>
          <w:color w:val="000000"/>
          <w:spacing w:val="-4"/>
        </w:rPr>
        <w:t>пособы удаления пыли с листьев в зависимости от строения и величи</w:t>
      </w:r>
      <w:r>
        <w:rPr>
          <w:color w:val="000000"/>
          <w:spacing w:val="-4"/>
        </w:rPr>
        <w:softHyphen/>
      </w:r>
      <w:r>
        <w:rPr>
          <w:color w:val="000000"/>
          <w:spacing w:val="-6"/>
        </w:rPr>
        <w:t>ны (влажной тряпкой или губкой, мягкой кисточкой, струей воды). Правила удаления пыли с поверхности листьев. Т</w:t>
      </w:r>
      <w:r>
        <w:rPr>
          <w:color w:val="000000"/>
          <w:spacing w:val="-5"/>
        </w:rPr>
        <w:t xml:space="preserve">ехнология выполнения обмывания листвы у всего растения. </w:t>
      </w:r>
      <w:r>
        <w:rPr>
          <w:color w:val="000000"/>
          <w:spacing w:val="-4"/>
        </w:rPr>
        <w:t xml:space="preserve">Свойства материала, из которого изготовлены горшки и поддоны (глина, </w:t>
      </w:r>
      <w:r>
        <w:rPr>
          <w:color w:val="000000"/>
          <w:spacing w:val="-7"/>
        </w:rPr>
        <w:t xml:space="preserve">керамика, пластмасса); </w:t>
      </w:r>
      <w:r>
        <w:rPr>
          <w:color w:val="000000"/>
          <w:spacing w:val="-6"/>
        </w:rPr>
        <w:t>инвентарь и приспособления (таз, тряпочки, губка, мягкие и жесткие щет</w:t>
      </w:r>
      <w:r>
        <w:rPr>
          <w:color w:val="000000"/>
          <w:spacing w:val="-6"/>
        </w:rPr>
        <w:softHyphen/>
      </w:r>
      <w:r>
        <w:rPr>
          <w:color w:val="000000"/>
          <w:spacing w:val="-10"/>
        </w:rPr>
        <w:t xml:space="preserve">ки); </w:t>
      </w:r>
      <w:r>
        <w:rPr>
          <w:color w:val="000000"/>
          <w:spacing w:val="-6"/>
        </w:rPr>
        <w:t>чистящие и моющие средства; правила соблюдения техники безопасности при работе с  моющими средствами и горячей водой.</w:t>
      </w:r>
    </w:p>
    <w:p w14:paraId="557AA1BF">
      <w:pPr>
        <w:widowControl w:val="0"/>
        <w:shd w:val="clear" w:color="auto" w:fill="FFFFFF"/>
        <w:tabs>
          <w:tab w:val="left" w:pos="166"/>
        </w:tabs>
        <w:autoSpaceDE w:val="0"/>
        <w:autoSpaceDN w:val="0"/>
        <w:adjustRightInd w:val="0"/>
        <w:ind w:left="14"/>
        <w:jc w:val="both"/>
        <w:rPr>
          <w:color w:val="000000"/>
        </w:rPr>
      </w:pPr>
      <w:r>
        <w:rPr>
          <w:color w:val="000000"/>
          <w:spacing w:val="-6"/>
        </w:rPr>
        <w:t>Значение состояния почвы (ее рыхлости) для жизни растения; признаки рыхлости почвы; время рыхления почвы в процессе ухода за комнатными растениями</w:t>
      </w:r>
      <w:r>
        <w:rPr>
          <w:color w:val="000000"/>
          <w:spacing w:val="-3"/>
        </w:rPr>
        <w:t xml:space="preserve">; </w:t>
      </w:r>
      <w:r>
        <w:rPr>
          <w:color w:val="000000"/>
          <w:spacing w:val="-7"/>
        </w:rPr>
        <w:t xml:space="preserve">инвентарь и приспособления для рыхления почвы (деревянный колышек, </w:t>
      </w:r>
      <w:r>
        <w:rPr>
          <w:color w:val="000000"/>
          <w:spacing w:val="-6"/>
        </w:rPr>
        <w:t>набор цветовода, вилка с длинными зубцами); техника безопасности при работе с острыми предметами; строение корневой системы различных комнатных растений, расположе</w:t>
      </w:r>
      <w:r>
        <w:rPr>
          <w:color w:val="000000"/>
          <w:spacing w:val="-6"/>
        </w:rPr>
        <w:softHyphen/>
      </w:r>
      <w:r>
        <w:rPr>
          <w:color w:val="000000"/>
          <w:spacing w:val="-6"/>
        </w:rPr>
        <w:t xml:space="preserve">ние корней по периметру горшка и глубине в зависимости от удаления от </w:t>
      </w:r>
      <w:r>
        <w:rPr>
          <w:color w:val="000000"/>
          <w:spacing w:val="-8"/>
        </w:rPr>
        <w:t xml:space="preserve">стебля; </w:t>
      </w:r>
      <w:r>
        <w:rPr>
          <w:color w:val="000000"/>
          <w:spacing w:val="-2"/>
        </w:rPr>
        <w:t xml:space="preserve">правила рыхления почвы в зависимости от вида комнатного растения. </w:t>
      </w:r>
    </w:p>
    <w:p w14:paraId="6BC124E0">
      <w:pPr>
        <w:shd w:val="clear" w:color="auto" w:fill="FFFFFF"/>
        <w:spacing w:before="7"/>
        <w:jc w:val="both"/>
        <w:rPr>
          <w:color w:val="000000"/>
          <w:spacing w:val="-1"/>
        </w:rPr>
      </w:pPr>
      <w:r>
        <w:rPr>
          <w:color w:val="000000"/>
          <w:spacing w:val="-1"/>
        </w:rPr>
        <w:t xml:space="preserve">Практические работы. Определение растений по внешним признакам; определение рабочих операций, составление плана работы по уходу; </w:t>
      </w:r>
      <w:r>
        <w:rPr>
          <w:color w:val="000000"/>
          <w:spacing w:val="3"/>
        </w:rPr>
        <w:t xml:space="preserve">произведение рабочих операций по уходу за комнатными растениями </w:t>
      </w:r>
      <w:r>
        <w:rPr>
          <w:color w:val="000000"/>
          <w:spacing w:val="-1"/>
        </w:rPr>
        <w:t>(полив, удаление пыли с листьев,  удаление сухих листьев, рыхление почвы в цветочном горшке). Мытье поддонов и цветочных горшков.</w:t>
      </w:r>
    </w:p>
    <w:p w14:paraId="5760F402">
      <w:pPr>
        <w:shd w:val="clear" w:color="auto" w:fill="FFFFFF"/>
        <w:spacing w:before="7"/>
        <w:jc w:val="both"/>
        <w:rPr>
          <w:color w:val="000000"/>
          <w:spacing w:val="-1"/>
        </w:rPr>
      </w:pPr>
      <w:r>
        <w:rPr>
          <w:color w:val="000000"/>
          <w:spacing w:val="-1"/>
        </w:rPr>
        <w:t>Экскурсии в оранжерею, магазин «Цветы».</w:t>
      </w:r>
    </w:p>
    <w:p w14:paraId="2B342715">
      <w:pPr>
        <w:shd w:val="clear" w:color="auto" w:fill="FFFFFF"/>
        <w:spacing w:before="7"/>
        <w:jc w:val="both"/>
      </w:pPr>
      <w:r>
        <w:rPr>
          <w:color w:val="000000"/>
          <w:spacing w:val="-1"/>
        </w:rPr>
        <w:t>Агротехника цветочных растений защищенного грунта.</w:t>
      </w:r>
    </w:p>
    <w:p w14:paraId="2CCA5E89">
      <w:pPr>
        <w:shd w:val="clear" w:color="auto" w:fill="FFFFFF"/>
        <w:spacing w:before="7"/>
        <w:jc w:val="both"/>
      </w:pPr>
      <w:r>
        <w:t xml:space="preserve">Учебные сведения. </w:t>
      </w:r>
      <w:r>
        <w:rPr>
          <w:color w:val="000000"/>
          <w:spacing w:val="-3"/>
        </w:rPr>
        <w:t>Подготовка луковиц тюльпанов и нарциссов для выгонки. Подготовка ландышей для выгонки в защищенном грунте. Выращивание вечнозеленых кустарников в защищенном грунте. Особенности выращивания роз, гвоздики ремонтантной, горшечных культур в защищенном грунте</w:t>
      </w:r>
    </w:p>
    <w:p w14:paraId="056EBEA1">
      <w:pPr>
        <w:widowControl w:val="0"/>
        <w:shd w:val="clear" w:color="auto" w:fill="FFFFFF"/>
        <w:tabs>
          <w:tab w:val="left" w:pos="166"/>
        </w:tabs>
        <w:autoSpaceDE w:val="0"/>
        <w:autoSpaceDN w:val="0"/>
        <w:adjustRightInd w:val="0"/>
        <w:jc w:val="both"/>
      </w:pPr>
      <w:r>
        <w:t>Практические работы</w:t>
      </w:r>
      <w:r>
        <w:rPr>
          <w:b/>
          <w:i/>
        </w:rPr>
        <w:t xml:space="preserve">. </w:t>
      </w:r>
      <w:r>
        <w:t>Выгонка тюльпанов к определенному сроку.</w:t>
      </w:r>
    </w:p>
    <w:p w14:paraId="0B33107A">
      <w:pPr>
        <w:widowControl w:val="0"/>
        <w:shd w:val="clear" w:color="auto" w:fill="FFFFFF"/>
        <w:tabs>
          <w:tab w:val="left" w:pos="166"/>
        </w:tabs>
        <w:autoSpaceDE w:val="0"/>
        <w:autoSpaceDN w:val="0"/>
        <w:adjustRightInd w:val="0"/>
        <w:jc w:val="both"/>
      </w:pPr>
      <w:r>
        <w:t>Практическое повторение.</w:t>
      </w:r>
    </w:p>
    <w:p w14:paraId="4B5D14FF">
      <w:pPr>
        <w:jc w:val="both"/>
      </w:pPr>
      <w:r>
        <w:t>Виды работ. Зимние работы на пришкольном участке. Накопление снега в цветнике. Уход за комнатными растениями. Уход за декоративными насаждениями зимой. Обязанности рабочего городского зеленого хозяйства по уходу за территорией зеленых насаждений, закрепленных за ним.</w:t>
      </w:r>
    </w:p>
    <w:p w14:paraId="7B2CAFEC">
      <w:pPr>
        <w:jc w:val="both"/>
      </w:pPr>
      <w:r>
        <w:t>Практические работы. Расчистка дорожек и площадок на пришкольной территории от снега. Укрытие снегом посадок роз и молодых посадок других кустарников.</w:t>
      </w:r>
    </w:p>
    <w:p w14:paraId="3CA4441B">
      <w:pPr>
        <w:ind w:firstLine="708"/>
        <w:jc w:val="center"/>
        <w:rPr>
          <w:b/>
          <w:color w:val="000000"/>
          <w:w w:val="94"/>
        </w:rPr>
      </w:pPr>
      <w:r>
        <w:rPr>
          <w:b/>
          <w:color w:val="000000"/>
          <w:w w:val="94"/>
        </w:rPr>
        <w:t>3 четверть</w:t>
      </w:r>
    </w:p>
    <w:p w14:paraId="0083B4F1">
      <w:r>
        <w:t>Вводное занятие.</w:t>
      </w:r>
    </w:p>
    <w:p w14:paraId="645B69B5">
      <w:pPr>
        <w:jc w:val="both"/>
      </w:pPr>
      <w:r>
        <w:t>Задачи обучения и план работы на третью  четверть.  Инструктаж по технике безопасности на рабочем мест.</w:t>
      </w:r>
    </w:p>
    <w:p w14:paraId="73496E21">
      <w:pPr>
        <w:jc w:val="both"/>
      </w:pPr>
      <w:r>
        <w:t>Однолетники и двулетники.</w:t>
      </w:r>
    </w:p>
    <w:p w14:paraId="7DB43172">
      <w:pPr>
        <w:jc w:val="both"/>
      </w:pPr>
      <w:r>
        <w:t xml:space="preserve">Учебные сведения. Виды цветковых растений. Разница между видами. Многообразие однолетников.  Примеры двулетников. </w:t>
      </w:r>
    </w:p>
    <w:p w14:paraId="42E46620">
      <w:r>
        <w:t>Многолетники.</w:t>
      </w:r>
    </w:p>
    <w:p w14:paraId="066C307B">
      <w:pPr>
        <w:jc w:val="both"/>
      </w:pPr>
      <w:r>
        <w:t>Виды многолетних цветковых растений (зимующие и незимующие). Примеры многолетних цветковых растений. Зимующие многолетние цветковые растения.</w:t>
      </w:r>
    </w:p>
    <w:p w14:paraId="39449160">
      <w:r>
        <w:t>Упражнения.</w:t>
      </w:r>
      <w:r>
        <w:rPr>
          <w:b/>
          <w:i/>
        </w:rPr>
        <w:t xml:space="preserve"> </w:t>
      </w:r>
      <w:r>
        <w:t>Определение вида зимующего многолетника.</w:t>
      </w:r>
    </w:p>
    <w:p w14:paraId="3059A173">
      <w:r>
        <w:t>Агротехника цветочных растений открытого грунта.</w:t>
      </w:r>
    </w:p>
    <w:p w14:paraId="788E6BDA">
      <w:pPr>
        <w:jc w:val="both"/>
      </w:pPr>
      <w:r>
        <w:t xml:space="preserve">Учебные сведения. Выращивание однолетних цветочных растений посевом семян. Основные приёмы подготовки семян к посеву. Определение качества и нормы высева семян цветочной культуры. Выращивание однолетних цветочных растений в открытом грунте рассадой. </w:t>
      </w:r>
    </w:p>
    <w:p w14:paraId="696937B7">
      <w:pPr>
        <w:jc w:val="both"/>
      </w:pPr>
      <w:r>
        <w:t>Упражнения. Проверка исправности инвентаря. Определение оптимальных условий для выращивания растений.</w:t>
      </w:r>
    </w:p>
    <w:p w14:paraId="1FFF8650">
      <w:pPr>
        <w:jc w:val="both"/>
      </w:pPr>
      <w:r>
        <w:t>Практические работы. Подготовка посадочных ящиков, их размещение на стеллажах. Подготовка инвентаря к работе.</w:t>
      </w:r>
    </w:p>
    <w:p w14:paraId="5712F553">
      <w:pPr>
        <w:jc w:val="both"/>
      </w:pPr>
      <w:r>
        <w:t>Вредители декоративных растений, способы борьбы с ними.</w:t>
      </w:r>
    </w:p>
    <w:p w14:paraId="42B475D1">
      <w:pPr>
        <w:jc w:val="both"/>
      </w:pPr>
      <w:r>
        <w:t>Учебные сведения. Классификация основных видов вредителей садов и огородов. Характер ущерба, нанесенного вредителями садово-огородных и декоративных растений. Меры борьбы с различными видами вредителей. Основные виды болезней садово-огородных и декоративных растений.</w:t>
      </w:r>
    </w:p>
    <w:p w14:paraId="2913902F">
      <w:pPr>
        <w:jc w:val="both"/>
      </w:pPr>
      <w:r>
        <w:t>Упражнения. Распознавание основных видов вредителей садово-огородных и декоративных растений.</w:t>
      </w:r>
    </w:p>
    <w:p w14:paraId="5CD8070B">
      <w:pPr>
        <w:jc w:val="both"/>
      </w:pPr>
      <w:r>
        <w:t>Практические работы. Использование разнообразных способов борьбы с вредителями садов и огородов. Применение нетрадиционных способов борьбы с вредителями.</w:t>
      </w:r>
    </w:p>
    <w:p w14:paraId="6D98BA20">
      <w:pPr>
        <w:jc w:val="both"/>
      </w:pPr>
      <w:r>
        <w:t>Размножение цветочных культур.</w:t>
      </w:r>
    </w:p>
    <w:p w14:paraId="07B9C4CA">
      <w:pPr>
        <w:jc w:val="both"/>
      </w:pPr>
      <w:r>
        <w:t>Учебные сведения. Сроки годности семян цветочных культур, газонных трав. Технология допосевной обработки цветочных семян. Размножение семенами, его характеристика. Посев: выращивание рассады. Оптимальные параметры выращивания рассады: температура, вода, элементы питания, освещенность. Пикировка сеянцев. Способы закаливания рассады. Вегетативное размножение корневищами (делением куста), луковицами и клубнелуковицами, черенками, отводками, усами. Технология посадки и ухода за растениями.</w:t>
      </w:r>
    </w:p>
    <w:p w14:paraId="611C6743">
      <w:pPr>
        <w:jc w:val="both"/>
      </w:pPr>
      <w:r>
        <w:t>Практические и проектные работы. Проведение допосевной обработки семян. Посев цветочных семян в рассадные ящики. Посев семян в открытый грунт. Уход за цветочными сеянцами: полив путем разбрызгивания, пикировка рассады, дополнительное освещение рассады, создание оптимального температурного режима.</w:t>
      </w:r>
    </w:p>
    <w:p w14:paraId="1E8CDD79">
      <w:pPr>
        <w:jc w:val="both"/>
      </w:pPr>
      <w:r>
        <w:t>Выращивание рассады петунии и бархатцев.</w:t>
      </w:r>
    </w:p>
    <w:p w14:paraId="37184781">
      <w:pPr>
        <w:jc w:val="both"/>
      </w:pPr>
      <w:r>
        <w:t>Учебные сведения. Основные сорта петунии и бархатцев, их характеристика и биологические особенности. Необходимость выращивания рассады. Условия выращивания рассады. Сроки посева семян для выращивания рассады. Посев семян в посевные ящики. Уход за рассадой, соблюдение температурного и светового режимов. Дополнительное освещение и обогрев. Полив.  Подготовка к пикировке рассады. Пересаживание рассады в горшочки (ящик с ячейками).</w:t>
      </w:r>
    </w:p>
    <w:p w14:paraId="09D999BE">
      <w:pPr>
        <w:jc w:val="both"/>
      </w:pPr>
      <w:r>
        <w:t>Практические работы. Подготовка почвы и посевных ящиков (просеивание дерновой земли, торфа, перегноя через сито). Заполнение посадочных ящиков почвенной смесью. Подготовка семян к посадке в посевные ящики. Посев семян петунии и бархатцев в посевные ящики. Наблюдение за всходами. Уход за растениями. Подготовка торфяных горшков (ящиков с ячейками) к посадке (засыпка почвенной смесью). Определение сроков пикировки рассады. Пикировка рассады в торфяные горшки (ящики с ячейками). Уход за растениями: полив, проветривание, подкормка. Соблюдение основных режимов.</w:t>
      </w:r>
    </w:p>
    <w:p w14:paraId="6D8EA381">
      <w:pPr>
        <w:jc w:val="both"/>
      </w:pPr>
      <w:r>
        <w:t>Организация труда на предприятии и в трудовой мастерской.</w:t>
      </w:r>
    </w:p>
    <w:p w14:paraId="5762B59B">
      <w:pPr>
        <w:jc w:val="both"/>
      </w:pPr>
      <w:r>
        <w:t xml:space="preserve">Учебные сведения. Трудовые отношения и социальные гарантии. Права и обязанности работника и работодателя. Понятие о цели производственного процесса на цветоводческом предприятии или муниципальном озеленительном хозяйстве. Подготовка производства, получение материала, выращивание качественной продукции, контроль качества, выход готовой продукции. Значение выполняемой работы на предприятии. </w:t>
      </w:r>
    </w:p>
    <w:p w14:paraId="6B3F0491">
      <w:pPr>
        <w:jc w:val="both"/>
      </w:pPr>
      <w:r>
        <w:t>Ознакомительная экскурсия на предприятие или на рабочее место. Пропускной режим предприятия. Службы предприятия: отдел кадров, тепличные помещения. Предприятие и его участки. Виды предлагаемых работ. Оборудование рабочего места. Техника безопасности и соблюдение правил пожарной безопасности. Режим работы предприятия и работника с ограниченными возможностями. Правила поведения на территории предприятия</w:t>
      </w:r>
    </w:p>
    <w:p w14:paraId="59F5F1B4">
      <w:pPr>
        <w:jc w:val="both"/>
      </w:pPr>
      <w:r>
        <w:t>Практические работы.</w:t>
      </w:r>
      <w:r>
        <w:rPr>
          <w:b/>
          <w:i/>
        </w:rPr>
        <w:t xml:space="preserve"> </w:t>
      </w:r>
      <w:r>
        <w:t>Заключение трудового договора или контракта на выполнение работы (в зависимости от возможностей работника, договор может заключать его опекун, но подросток должен иметь представление о данном понятии).</w:t>
      </w:r>
    </w:p>
    <w:p w14:paraId="41EDEC45">
      <w:pPr>
        <w:jc w:val="both"/>
      </w:pPr>
      <w:r>
        <w:t>Практическое повторение.</w:t>
      </w:r>
    </w:p>
    <w:p w14:paraId="70995B89">
      <w:pPr>
        <w:jc w:val="both"/>
      </w:pPr>
      <w:r>
        <w:t>Виды работ. Ранневесенние работы на пришкольном участке. Накопление снега в цветнике. Уход за рассадой. Уход за комнатными растениями. Выращивание рассады декоративных культур.</w:t>
      </w:r>
    </w:p>
    <w:p w14:paraId="0730CC4A">
      <w:pPr>
        <w:jc w:val="both"/>
      </w:pPr>
      <w:r>
        <w:t>Самостоятельная работа.</w:t>
      </w:r>
    </w:p>
    <w:p w14:paraId="772EA166">
      <w:pPr>
        <w:jc w:val="both"/>
      </w:pPr>
      <w:r>
        <w:t>Виды работ. Посев семян однолетников на рассаду.</w:t>
      </w:r>
    </w:p>
    <w:p w14:paraId="3B02BBEB">
      <w:pPr>
        <w:jc w:val="both"/>
      </w:pPr>
      <w:r>
        <w:t>Умения. Работа выполняется самостоятельно с использованием технологическо-инструкционной карты «Посев семян однолетников на рассаду».</w:t>
      </w:r>
    </w:p>
    <w:p w14:paraId="3697CDAD">
      <w:pPr>
        <w:ind w:firstLine="708"/>
        <w:jc w:val="center"/>
        <w:rPr>
          <w:b/>
        </w:rPr>
      </w:pPr>
    </w:p>
    <w:p w14:paraId="1AB6F92B">
      <w:pPr>
        <w:ind w:firstLine="708"/>
        <w:jc w:val="center"/>
        <w:rPr>
          <w:b/>
        </w:rPr>
      </w:pPr>
      <w:r>
        <w:rPr>
          <w:b/>
        </w:rPr>
        <w:t>4 четверть.</w:t>
      </w:r>
    </w:p>
    <w:p w14:paraId="2D6FDD1A">
      <w:r>
        <w:t>Вводное занятие.</w:t>
      </w:r>
    </w:p>
    <w:p w14:paraId="1FEBE088">
      <w:r>
        <w:t>Задачи обучения и план работы на четвертую четверть.  Инструктаж по технике безопасности на рабочем месте.</w:t>
      </w:r>
    </w:p>
    <w:p w14:paraId="783D090A">
      <w:r>
        <w:t>Весенние работы на пришкольном участке.</w:t>
      </w:r>
    </w:p>
    <w:p w14:paraId="2C98E3AD">
      <w:pPr>
        <w:jc w:val="both"/>
      </w:pPr>
      <w:r>
        <w:t>Учебные сведения. Использование календаря садовода для определения сроков начала весенних работ. Весенние работы в огороде, в цветнике, их очередность. Правила рыхления зимующих растений. Подготовка инвентаря для весенних работ. удобрение почвы навозом или перегноем, правила его внесения. Норма внесения удобрений. Перекапывание почвы вручную, подготовка ее к посадке однолетних цветковых растений. Разравнивание почвы граблями.</w:t>
      </w:r>
    </w:p>
    <w:p w14:paraId="29B5774E">
      <w:pPr>
        <w:jc w:val="both"/>
      </w:pPr>
      <w:r>
        <w:t>Упражнения.  Использование граблей для обработки зимующих растений. Использование мотыги для рыхления почвы в местах посадки зимующих растений. Использование граблей для разравнивания почвы.</w:t>
      </w:r>
    </w:p>
    <w:p w14:paraId="4A05625B">
      <w:pPr>
        <w:jc w:val="both"/>
      </w:pPr>
      <w:r>
        <w:t>Практические работы. Сгребание мусора, образовавшегося в зимнее время, в кучу. Первое поверхностное рыхление зимующих посадок граблями, вторичное – рыхление мотыгой. Внесение органических удобрений перед перепашкой участка. Вскапывание почвы в цветнике.</w:t>
      </w:r>
    </w:p>
    <w:p w14:paraId="7F06ADFE">
      <w:pPr>
        <w:jc w:val="both"/>
      </w:pPr>
      <w:r>
        <w:t>Проектирование цветника.</w:t>
      </w:r>
    </w:p>
    <w:p w14:paraId="7D298AE5">
      <w:pPr>
        <w:jc w:val="both"/>
      </w:pPr>
      <w:r>
        <w:t>Учебные сведения. Роль цвета в оформлении участка. Характеристики цвета (цветовой тон, насыщенность). Влияние цвета на человека. Принципы сочетания цветов.  Цветовая гармония. Регулярная и ландшафтная планировка. Основные виды планировок – клумбы, рабатки, солитеры, бордюры, группы. Типы цветников, используемые в декоративном цветоводстве. Правила проектирования цветника</w:t>
      </w:r>
    </w:p>
    <w:p w14:paraId="7781B5AF">
      <w:pPr>
        <w:jc w:val="both"/>
      </w:pPr>
      <w:r>
        <w:t xml:space="preserve">Практические работы. Составление каталога цветочных растений. Осмотр мест размещения цветников. Выбор вида цветника, который целесообразно разместить в каждом конкретном месте. Подбор цветковых растений для цветника. Разметка круглой клумбы с помощью двух колышков и веревки. Разметка прямоугольной или квадратной клумбы и рабатки с помощью мерной ленты, колышков и веревки. Обозначение границ клумб и рабаток канавками или другим способом. Планирование и подбор цветковых растения для бордюра. Проектирование цветника. </w:t>
      </w:r>
    </w:p>
    <w:p w14:paraId="69AC903C">
      <w:pPr>
        <w:jc w:val="both"/>
      </w:pPr>
      <w:r>
        <w:t>Подготовка семян к посеву в открытом грунте.</w:t>
      </w:r>
    </w:p>
    <w:p w14:paraId="3D649B76">
      <w:pPr>
        <w:jc w:val="both"/>
      </w:pPr>
      <w:r>
        <w:t>Учебные сведения. Способы посадки овощных и декоративных культур: семенами, рассадой, клубнями. Качество семян. Понятие всхожести семя, выделение наиболее пригодных для посадки семян. Понятие всхожести семян. Определение всхожести семян. Правила подготовки семян к посадке. Проращивание семян. Условия проращивания семян. Семена светолюбивых и теневыносливых растений.</w:t>
      </w:r>
    </w:p>
    <w:p w14:paraId="4EAD07D2">
      <w:pPr>
        <w:jc w:val="both"/>
      </w:pPr>
      <w:r>
        <w:t>Практические работы. Очистка семян от мусора. Выделение качественных семян по внешнему виду. Определение всхожести семян. Проращивание семян для посадки. Наблюдение за проращиванием семян Лабораторные работы: определение всхожести семян; определение семян, прорастающих на свету и в тени (светолюбивые и теневыносливые семена).</w:t>
      </w:r>
    </w:p>
    <w:p w14:paraId="6F1EAABD">
      <w:pPr>
        <w:jc w:val="both"/>
      </w:pPr>
      <w:r>
        <w:t>Посев семян однолетних цветковых растений в цветнике.</w:t>
      </w:r>
    </w:p>
    <w:p w14:paraId="00E2602E">
      <w:pPr>
        <w:jc w:val="both"/>
      </w:pPr>
      <w:r>
        <w:t>Учебные сведения. Выбор однолетних цветковых растений для выращивания в местных условиях, декоративные качества, биологические особенности. Величина семян выбранных растений и глубина их заделки при посеве. Расстояние между посевными рядками. Способы разметки посевных рядков.</w:t>
      </w:r>
    </w:p>
    <w:p w14:paraId="5FA87706">
      <w:pPr>
        <w:jc w:val="both"/>
      </w:pPr>
      <w:r>
        <w:t>Практические работы. Рыхление и выравнивание почвы. Разметка рядков с помощью веревки или маркера, колышков и мерной ленты. Углубление посевных рядков по разметке. Раскладка семян в посевные борозды и заделка их.</w:t>
      </w:r>
    </w:p>
    <w:p w14:paraId="616ED06E">
      <w:pPr>
        <w:jc w:val="both"/>
      </w:pPr>
      <w:r>
        <w:t>Упражнения. Разметка посевных грядок. Выравнивание разрыхленной почвы. Подвязывание стеблей.</w:t>
      </w:r>
    </w:p>
    <w:p w14:paraId="3FFF551E">
      <w:pPr>
        <w:jc w:val="both"/>
      </w:pPr>
      <w:r>
        <w:t>Машины и оборудование для работы на приусадебном участке.</w:t>
      </w:r>
    </w:p>
    <w:p w14:paraId="1688DC15">
      <w:pPr>
        <w:jc w:val="both"/>
      </w:pPr>
      <w:r>
        <w:t xml:space="preserve">Учебные сведения. Виды машин для работы на приусадебном участке: машины для подготовки почвы под посадку плодово-ягодных кустарников (плантажный плуг, ямокопатель); машины для обработки междурядий (плуг садовый трехкорпусный, плуг-лущильник); культиваторы (ручные), бороны; машины для внесения удобрений; опрыскиватели и опылители; машины для орошения; машины и механизмы для скашивания травы и стрижки газонов (моторная газонокосилка). Назначение машин различных видов, их использование в сельскохозяйственном производстве и фермерском хозяйстве. </w:t>
      </w:r>
    </w:p>
    <w:p w14:paraId="0E24B165">
      <w:pPr>
        <w:jc w:val="both"/>
      </w:pPr>
      <w:r>
        <w:t>Экскурсии. Объект цветочного хозяйства. Объект озеленительного хозяйства. Ознакомление с машинами и механизмами.</w:t>
      </w:r>
    </w:p>
    <w:p w14:paraId="10C66D0E">
      <w:pPr>
        <w:jc w:val="both"/>
      </w:pPr>
      <w:r>
        <w:t xml:space="preserve">Практические работы.  Изучение инструкции по работе с мотоблоком и газонокосилкой, уточнение порядка устройства и оборудования основных приставок. </w:t>
      </w:r>
    </w:p>
    <w:p w14:paraId="15225138">
      <w:pPr>
        <w:jc w:val="both"/>
      </w:pPr>
      <w:r>
        <w:t>Практическое повторение.</w:t>
      </w:r>
    </w:p>
    <w:p w14:paraId="3B9FCBDD">
      <w:pPr>
        <w:jc w:val="both"/>
      </w:pPr>
      <w:r>
        <w:t xml:space="preserve">Виды работ. Подготовка почвы к посадке декоративных растений. Посадка декоративных растений (по выбору – семенами или рассадой) обрезка веток кустарников. </w:t>
      </w:r>
    </w:p>
    <w:p w14:paraId="43833DF1">
      <w:pPr>
        <w:jc w:val="both"/>
      </w:pPr>
      <w:r>
        <w:t>Умения. Выполнение работы самостоятельно с использованием технологической и инструкционной  карты (при необходимости – с помощью педагога).</w:t>
      </w:r>
    </w:p>
    <w:p w14:paraId="25F960AE">
      <w:pPr>
        <w:jc w:val="both"/>
      </w:pPr>
      <w:r>
        <w:t>Самостоятельная работа.</w:t>
      </w:r>
    </w:p>
    <w:p w14:paraId="556223EF">
      <w:pPr>
        <w:jc w:val="both"/>
      </w:pPr>
      <w:r>
        <w:t>Выполнение и защита проекта «Парадный цветник»</w:t>
      </w:r>
    </w:p>
    <w:p w14:paraId="7A443DB6">
      <w:pPr>
        <w:jc w:val="both"/>
      </w:pPr>
    </w:p>
    <w:p w14:paraId="62621B3A">
      <w:pPr>
        <w:jc w:val="both"/>
      </w:pPr>
    </w:p>
    <w:p w14:paraId="7DF936BA">
      <w:pPr>
        <w:jc w:val="both"/>
      </w:pPr>
    </w:p>
    <w:p w14:paraId="04AC2D71">
      <w:pPr>
        <w:jc w:val="both"/>
      </w:pPr>
    </w:p>
    <w:p w14:paraId="2BD11F3A">
      <w:pPr>
        <w:jc w:val="both"/>
      </w:pPr>
    </w:p>
    <w:p w14:paraId="002E97D2">
      <w:pPr>
        <w:jc w:val="both"/>
      </w:pPr>
    </w:p>
    <w:p w14:paraId="7FA54C18">
      <w:pPr>
        <w:jc w:val="both"/>
      </w:pPr>
    </w:p>
    <w:p w14:paraId="43BAD2CE">
      <w:pPr>
        <w:jc w:val="both"/>
      </w:pPr>
    </w:p>
    <w:p w14:paraId="4B077DD0">
      <w:pPr>
        <w:jc w:val="both"/>
      </w:pPr>
    </w:p>
    <w:p w14:paraId="42AB3C22">
      <w:pPr>
        <w:jc w:val="both"/>
      </w:pPr>
    </w:p>
    <w:p w14:paraId="4873E355">
      <w:pPr>
        <w:jc w:val="both"/>
      </w:pPr>
    </w:p>
    <w:p w14:paraId="75CBF76C">
      <w:pPr>
        <w:jc w:val="both"/>
      </w:pPr>
    </w:p>
    <w:p w14:paraId="5B1D2AA3">
      <w:pPr>
        <w:jc w:val="both"/>
      </w:pPr>
    </w:p>
    <w:p w14:paraId="30E85551">
      <w:pPr>
        <w:jc w:val="both"/>
      </w:pPr>
    </w:p>
    <w:p w14:paraId="62D3B5BE">
      <w:pPr>
        <w:jc w:val="both"/>
      </w:pPr>
    </w:p>
    <w:p w14:paraId="44B932D1">
      <w:pPr>
        <w:jc w:val="both"/>
      </w:pPr>
    </w:p>
    <w:p w14:paraId="53FDA360">
      <w:pPr>
        <w:jc w:val="both"/>
      </w:pPr>
    </w:p>
    <w:p w14:paraId="58B09598">
      <w:pPr>
        <w:jc w:val="both"/>
      </w:pPr>
    </w:p>
    <w:p w14:paraId="4A64D722">
      <w:pPr>
        <w:jc w:val="both"/>
      </w:pPr>
    </w:p>
    <w:p w14:paraId="718B2C0F">
      <w:pPr>
        <w:jc w:val="both"/>
      </w:pPr>
    </w:p>
    <w:p w14:paraId="1AA148FE">
      <w:pPr>
        <w:jc w:val="both"/>
      </w:pPr>
    </w:p>
    <w:p w14:paraId="16B31E86">
      <w:pPr>
        <w:jc w:val="both"/>
      </w:pPr>
    </w:p>
    <w:p w14:paraId="6E227B23">
      <w:pPr>
        <w:jc w:val="both"/>
      </w:pPr>
    </w:p>
    <w:p w14:paraId="534E8EC1">
      <w:pPr>
        <w:jc w:val="both"/>
      </w:pPr>
    </w:p>
    <w:p w14:paraId="557FE7AF">
      <w:pPr>
        <w:jc w:val="both"/>
      </w:pPr>
    </w:p>
    <w:p w14:paraId="34F93588">
      <w:pPr>
        <w:jc w:val="both"/>
      </w:pPr>
    </w:p>
    <w:p w14:paraId="67DA7F1D">
      <w:pPr>
        <w:jc w:val="both"/>
      </w:pPr>
    </w:p>
    <w:p w14:paraId="7C9A99DB">
      <w:pPr>
        <w:pStyle w:val="14"/>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предмета 12 класс</w:t>
      </w:r>
    </w:p>
    <w:p w14:paraId="62C93435">
      <w:r>
        <w:t>1 четверть</w:t>
      </w:r>
    </w:p>
    <w:p w14:paraId="20C1852F">
      <w:pPr>
        <w:jc w:val="both"/>
      </w:pPr>
      <w:r>
        <w:t>Вводное занятие.</w:t>
      </w:r>
    </w:p>
    <w:p w14:paraId="25D58907">
      <w:pPr>
        <w:jc w:val="both"/>
      </w:pPr>
      <w:r>
        <w:t>Учебные сведения.</w:t>
      </w:r>
    </w:p>
    <w:p w14:paraId="7901423E">
      <w:pPr>
        <w:jc w:val="both"/>
      </w:pPr>
      <w:r>
        <w:t>Задачи обучения в 12-м классе. Значение фермерского хозяйства для развития экономики страны. Значение фермерского производства, характеристика отраслей, перспективы развития. Разделение учащихся на бригады для выполнения практических заданий, назначение бригадиров.</w:t>
      </w:r>
    </w:p>
    <w:p w14:paraId="3AAE6347">
      <w:r>
        <w:t>Декоративное садоводство.</w:t>
      </w:r>
    </w:p>
    <w:p w14:paraId="1BF32CA4">
      <w:pPr>
        <w:jc w:val="both"/>
      </w:pPr>
      <w:r>
        <w:t>Учебные сведения.</w:t>
      </w:r>
    </w:p>
    <w:p w14:paraId="06AD05CD">
      <w:pPr>
        <w:jc w:val="both"/>
      </w:pPr>
      <w:r>
        <w:t>Декоративное садоводство как один из видов подсобного хозяйства. Его значение и перспективы развития. Основные виды культур, выращиваемые в садах. Подбор культур и их размещение в садах. Перспективные сорта плодово-ягодных культур для различных регионов. Строение плодовых и ягодных растений, их корневая и надземные системы. Календарь садовода.</w:t>
      </w:r>
    </w:p>
    <w:p w14:paraId="6677062F">
      <w:pPr>
        <w:jc w:val="both"/>
      </w:pPr>
      <w:r>
        <w:t>Демонстрации.</w:t>
      </w:r>
    </w:p>
    <w:p w14:paraId="1C9A0FB5">
      <w:pPr>
        <w:jc w:val="both"/>
      </w:pPr>
      <w:r>
        <w:t>Демонстрация садовых участков на фотографиях и в журналах «Приусадебное хозяйство». Ознакомление с основными видами и сортами плодово-ягодных культур, выращиваемых в конкретных регионах. Ознакомление с условиями работы садоводов, размещением плодово-ягодных культур на садовых участках.</w:t>
      </w:r>
    </w:p>
    <w:p w14:paraId="0F1063D6">
      <w:pPr>
        <w:jc w:val="both"/>
      </w:pPr>
      <w:r>
        <w:t>Упражнение. Различение основных видов плодово-ягодных культур по внешнему виду.</w:t>
      </w:r>
    </w:p>
    <w:p w14:paraId="35425906">
      <w:pPr>
        <w:jc w:val="both"/>
        <w:rPr>
          <w:bCs/>
          <w:color w:val="000000"/>
          <w:spacing w:val="-2"/>
        </w:rPr>
      </w:pPr>
      <w:r>
        <w:t>Элементы ландшафтного дизайна.</w:t>
      </w:r>
      <w:r>
        <w:rPr>
          <w:bCs/>
          <w:color w:val="000000"/>
          <w:spacing w:val="-2"/>
        </w:rPr>
        <w:t xml:space="preserve"> </w:t>
      </w:r>
    </w:p>
    <w:p w14:paraId="0F95E2EC">
      <w:pPr>
        <w:jc w:val="both"/>
        <w:rPr>
          <w:bCs/>
          <w:color w:val="000000"/>
          <w:spacing w:val="-2"/>
        </w:rPr>
      </w:pPr>
      <w:r>
        <w:rPr>
          <w:bCs/>
          <w:color w:val="000000"/>
          <w:spacing w:val="-2"/>
        </w:rPr>
        <w:t xml:space="preserve">Учебные сведения. </w:t>
      </w:r>
    </w:p>
    <w:p w14:paraId="750AF69B">
      <w:pPr>
        <w:jc w:val="both"/>
      </w:pPr>
      <w:r>
        <w:rPr>
          <w:bCs/>
          <w:color w:val="000000"/>
          <w:spacing w:val="-2"/>
        </w:rPr>
        <w:t>Деревья для озеленения. Лиственные породы деревьев, используемые для озеленения территорий в местных условиях в средней полосе России (береза, клен, липа, ясень, рябина и др.), каштан, тополь, пирамидальный, кипарис и др. на юге России. Декоративные качества деревьев. Значение насаждений для улучшения экологической обстановки в городе и поселке. Внешние признаки местных деревьев: форма и цвет листьев, форма и цвет листьев, форма кроны, цвет коры, цветки и плоды.</w:t>
      </w:r>
    </w:p>
    <w:p w14:paraId="66A3658F">
      <w:pPr>
        <w:jc w:val="both"/>
        <w:rPr>
          <w:bCs/>
          <w:color w:val="000000"/>
          <w:spacing w:val="-2"/>
        </w:rPr>
      </w:pPr>
      <w:r>
        <w:rPr>
          <w:bCs/>
          <w:color w:val="000000"/>
          <w:spacing w:val="-2"/>
        </w:rPr>
        <w:t>Экскурсия.  Сквер или парк. Ознакомление с породами деревьев.</w:t>
      </w:r>
    </w:p>
    <w:p w14:paraId="74BB8D84">
      <w:pPr>
        <w:jc w:val="both"/>
        <w:rPr>
          <w:bCs/>
          <w:color w:val="000000"/>
          <w:spacing w:val="-2"/>
        </w:rPr>
      </w:pPr>
      <w:r>
        <w:rPr>
          <w:bCs/>
          <w:color w:val="000000"/>
          <w:spacing w:val="-2"/>
        </w:rPr>
        <w:t>Умение. Распознавание деревьев в безлистном состоянии.</w:t>
      </w:r>
    </w:p>
    <w:p w14:paraId="2C0EE5F1">
      <w:pPr>
        <w:jc w:val="both"/>
        <w:rPr>
          <w:bCs/>
          <w:color w:val="000000"/>
          <w:spacing w:val="-2"/>
        </w:rPr>
      </w:pPr>
      <w:r>
        <w:rPr>
          <w:bCs/>
          <w:color w:val="000000"/>
          <w:spacing w:val="-2"/>
        </w:rPr>
        <w:t>Упражнение. Определение вида деревьев по листьям, цвету коры, форме кроны и ветвей.</w:t>
      </w:r>
    </w:p>
    <w:p w14:paraId="3138090A">
      <w:pPr>
        <w:jc w:val="both"/>
      </w:pPr>
      <w:r>
        <w:rPr>
          <w:bCs/>
          <w:color w:val="000000"/>
          <w:spacing w:val="-2"/>
        </w:rPr>
        <w:t xml:space="preserve">Проектная работа. </w:t>
      </w:r>
      <w:r>
        <w:rPr>
          <w:b/>
          <w:i/>
        </w:rPr>
        <w:t xml:space="preserve"> </w:t>
      </w:r>
      <w:r>
        <w:t>Альпийская горка.</w:t>
      </w:r>
    </w:p>
    <w:p w14:paraId="1EA57DF2">
      <w:pPr>
        <w:jc w:val="both"/>
        <w:rPr>
          <w:bCs/>
          <w:color w:val="000000"/>
          <w:spacing w:val="-2"/>
        </w:rPr>
      </w:pPr>
      <w:r>
        <w:t>Озеленение двора деревьями и кустарниками.</w:t>
      </w:r>
    </w:p>
    <w:p w14:paraId="10DAEAAD">
      <w:pPr>
        <w:jc w:val="both"/>
        <w:rPr>
          <w:bCs/>
          <w:color w:val="000000"/>
          <w:spacing w:val="-2"/>
        </w:rPr>
      </w:pPr>
      <w:r>
        <w:rPr>
          <w:bCs/>
          <w:color w:val="000000"/>
          <w:spacing w:val="-2"/>
        </w:rPr>
        <w:t xml:space="preserve">Учебные сведения. </w:t>
      </w:r>
      <w:r>
        <w:t xml:space="preserve">Подбор древесных и кустарниковых пород для озеленения школьного двора в зависимости от его размеров и других </w:t>
      </w:r>
    </w:p>
    <w:p w14:paraId="2A080185">
      <w:pPr>
        <w:jc w:val="both"/>
      </w:pPr>
      <w:r>
        <w:t>условий. Рациональное размещение дорожек, площадок, цветника, групповых посадок деревьев и кустарников. Оценка размещения во дворе древесно-кустарниковых насаждений. Уход за зелеными насаждениями во дворе.</w:t>
      </w:r>
      <w:r>
        <w:tab/>
      </w:r>
    </w:p>
    <w:p w14:paraId="19EF875A">
      <w:pPr>
        <w:jc w:val="both"/>
      </w:pPr>
      <w:r>
        <w:t>Упражнение. Составление плана озеленения двора.</w:t>
      </w:r>
    </w:p>
    <w:p w14:paraId="5D3704D9">
      <w:pPr>
        <w:jc w:val="both"/>
      </w:pPr>
      <w:r>
        <w:t>Практические работы. Вырезка сухих и поломанных веток на деревьях. Санитарная обработка стеблей кустарников. Стрижка живой изгороди вручную. Составление плана озеленения.</w:t>
      </w:r>
    </w:p>
    <w:p w14:paraId="6EE6F42D">
      <w:pPr>
        <w:jc w:val="both"/>
      </w:pPr>
      <w:r>
        <w:t>Сбор семян однолетних растений.</w:t>
      </w:r>
    </w:p>
    <w:p w14:paraId="0109E7D0">
      <w:pPr>
        <w:jc w:val="both"/>
      </w:pPr>
      <w:r>
        <w:t>Учебные сведения. Однолетние растения, способы их размножения. Семена однолетних растений. Основные признаки созревания семян. Правила сбора и хранения семян. Просушка семян. Значение правильного хранения семян для получения хорошей рассады.</w:t>
      </w:r>
    </w:p>
    <w:p w14:paraId="7B386827">
      <w:pPr>
        <w:jc w:val="both"/>
      </w:pPr>
      <w:r>
        <w:t>Практические работы. Выбор растений для сбора семян. Срезка созревших соцветий ножницами. Просушка семян в открытых коробках. Определение условий для хранения семян в зимнее время. Подготовка бумажных пакетов для хранения семян.</w:t>
      </w:r>
    </w:p>
    <w:p w14:paraId="5D00A95E">
      <w:r>
        <w:t>Осенние работы на пришкольном участке.</w:t>
      </w:r>
    </w:p>
    <w:p w14:paraId="00855A60"/>
    <w:p w14:paraId="13CF45B0">
      <w:pPr>
        <w:jc w:val="both"/>
      </w:pPr>
      <w:r>
        <w:t xml:space="preserve"> Учебные сведения. Общие сведения о благоустройстве окружающей среды и значение личного участия в благоустройстве окружающей среды. Хозяйственный инвентарь для обработки почвы и уходу за различными видами покрытий садовых дорожек.  Уход за зелеными насаждениями (перекопка почвы, обрезка, полив). Правила ухода за дорожками с различным покрытием (грунтовые, покрытые асфальтом и плитками). Техника безопасности при работе с сельхозинвентарем. Правила оказания медицинской помощи при травмах.  Правила сбора, транспортировки и компостирования растительных ос</w:t>
      </w:r>
      <w:r>
        <w:softHyphen/>
      </w:r>
      <w:r>
        <w:t>татков.</w:t>
      </w:r>
    </w:p>
    <w:p w14:paraId="3E329611">
      <w:pPr>
        <w:widowControl w:val="0"/>
        <w:shd w:val="clear" w:color="auto" w:fill="FFFFFF"/>
        <w:tabs>
          <w:tab w:val="left" w:pos="583"/>
        </w:tabs>
        <w:autoSpaceDE w:val="0"/>
        <w:autoSpaceDN w:val="0"/>
        <w:adjustRightInd w:val="0"/>
        <w:jc w:val="both"/>
      </w:pPr>
      <w:r>
        <w:t xml:space="preserve">Практические работы. Определение составляющих зон придомового, пришкольного, садового участка на плакатах, местности. Определение строение и кустарников.  Перекопка и рыхление  почвы в цветнике. Подметание дорожек с различными видами покрытий. Сгребание листвы с газона специальными граблями. тора. Соблюдение правил безопасной работы с инвентарем. Сгребание, собирание растительных остатков, транспортировка их в ведре, корзине, коробке или на тележке в отведенное место. Складывание растительных остатков послойно с торфом, землей в компостную кучу. Уход за инвентарем. </w:t>
      </w:r>
    </w:p>
    <w:p w14:paraId="64757657">
      <w:pPr>
        <w:widowControl w:val="0"/>
        <w:shd w:val="clear" w:color="auto" w:fill="FFFFFF"/>
        <w:tabs>
          <w:tab w:val="left" w:pos="583"/>
        </w:tabs>
        <w:autoSpaceDE w:val="0"/>
        <w:autoSpaceDN w:val="0"/>
        <w:adjustRightInd w:val="0"/>
        <w:jc w:val="both"/>
      </w:pPr>
      <w:r>
        <w:t>Упражнения. Использование лопаты, вил и граблей для перекопки и рыхления почвы под деревьями, кустарниками и в цветнике. Использование секатора для обрезания сухих веток.</w:t>
      </w:r>
    </w:p>
    <w:p w14:paraId="5410E6A6">
      <w:pPr>
        <w:widowControl w:val="0"/>
        <w:shd w:val="clear" w:color="auto" w:fill="FFFFFF"/>
        <w:tabs>
          <w:tab w:val="left" w:pos="583"/>
        </w:tabs>
        <w:autoSpaceDE w:val="0"/>
        <w:autoSpaceDN w:val="0"/>
        <w:adjustRightInd w:val="0"/>
        <w:jc w:val="both"/>
      </w:pPr>
      <w:r>
        <w:t>Умения. Выполнение работ по инструкции учителя. Выполнение трудовых операций (вскапывание, рыхление) с помощью учителя.</w:t>
      </w:r>
    </w:p>
    <w:p w14:paraId="480B1998">
      <w:r>
        <w:t>Осенний уход за незимующими многолетними цветковыми растениями.</w:t>
      </w:r>
    </w:p>
    <w:p w14:paraId="3F0C179D">
      <w:pPr>
        <w:jc w:val="both"/>
      </w:pPr>
      <w:r>
        <w:t>Учебные сведения. Состав растения (подземная и надземная части). Надземная часть: строение, признаки отмирания. Подземная часть (луковица, корневища, почки). Виды незимующих многолетних цветковых растений. Сроки уборки корнеклубней.</w:t>
      </w:r>
    </w:p>
    <w:p w14:paraId="4D0A923A">
      <w:pPr>
        <w:jc w:val="both"/>
      </w:pPr>
      <w:r>
        <w:t>Практические работы. Удаление всех цветков с растения (оставление стеблей и листьев) за неделю до выкопки. Подкапывание кустов растения со всех сторон. Выемка кома с корнеклубнями без малейших повреждений. Срезка стеблей, оставление пеньков высотой 10 см. Промывка корнеклубней розовым раствором марганцево-кислого калия. Укладка в ящики на просушку в течении двух недель. Установка ящиков в сухой подвал. Наблюдение за хранением.</w:t>
      </w:r>
    </w:p>
    <w:p w14:paraId="4E1FEBFA">
      <w:pPr>
        <w:jc w:val="both"/>
      </w:pPr>
      <w:r>
        <w:t>Подготовка и посадка лукавиц тюльпана.</w:t>
      </w:r>
    </w:p>
    <w:p w14:paraId="7664EC08">
      <w:pPr>
        <w:jc w:val="both"/>
      </w:pPr>
      <w:r>
        <w:t>Учебные сведения. Требования к подготовке почвы для выращивания тюльпанов. Расстояние между рядками при посадке. Глубина заделки луковиц.</w:t>
      </w:r>
    </w:p>
    <w:p w14:paraId="2978A8B1">
      <w:pPr>
        <w:jc w:val="both"/>
      </w:pPr>
      <w:r>
        <w:t>Умение. Выращивание тюльпанов.</w:t>
      </w:r>
    </w:p>
    <w:p w14:paraId="0CCF2D73">
      <w:pPr>
        <w:jc w:val="both"/>
      </w:pPr>
      <w:r>
        <w:t>Практические работы. Глубокое рыхление почвы после вспашки. Сортировка луковиц тюльпанов. Разметка посадочных рядков. Выкопка и посадка  луковиц, заделка.</w:t>
      </w:r>
    </w:p>
    <w:p w14:paraId="575EE78A">
      <w:r>
        <w:t>Осенний уход за плодовыми деревьями.</w:t>
      </w:r>
    </w:p>
    <w:p w14:paraId="4F471DFE">
      <w:pPr>
        <w:jc w:val="both"/>
      </w:pPr>
      <w:r>
        <w:t>Учебные сведения. Высокорослые и карликовые плодовые деревья: виды, их распространение в местных условиях. Строение дерева. Понятие о приствольном круге плодового дерева. Осенние меры борьбы с вредителями плодового сада. Правила перекопки приствольного круга и внесение в него удобрения.</w:t>
      </w:r>
    </w:p>
    <w:p w14:paraId="7B9A0B4D">
      <w:pPr>
        <w:jc w:val="both"/>
      </w:pPr>
      <w:r>
        <w:t xml:space="preserve">Практические работы. Вырезка сухих ветвей. Удаление отмершей коры, сбор ее на подстилку, сжигание. Сбор зимних гнезд вредителей. Выкопка канавки по периметру приствольного круга, внесение органических удобрений. Перекопка приствольных кругов с радиальным направлением борозд. </w:t>
      </w:r>
    </w:p>
    <w:p w14:paraId="248DBC25">
      <w:r>
        <w:t>Сбор плодов и листьев с деревьев, используемых в озеленении.</w:t>
      </w:r>
    </w:p>
    <w:p w14:paraId="59120CFA">
      <w:r>
        <w:t>Учебные сведения.  Признаки созревания плодов и семян деревьев. Способы засушивания листьев для изготовления гербария. Способы сбора плодов с высоких деревьев и кустарников. Правила безопасной работы с шестом для сгибания веток.</w:t>
      </w:r>
    </w:p>
    <w:p w14:paraId="05D362B2">
      <w:pPr>
        <w:jc w:val="both"/>
      </w:pPr>
      <w:r>
        <w:t>Умение. Работы с шестом для сбора плодов с высоких деревьев. Изготовление гербария.</w:t>
      </w:r>
    </w:p>
    <w:p w14:paraId="79C796E3">
      <w:pPr>
        <w:jc w:val="both"/>
      </w:pPr>
      <w:r>
        <w:t>Практические работы. Сбор листьев с изучаемых деревьев. Укладка листьев между листами газет под пресс. Сбор плодов и семян. Укладка их в картонные коробки с этикетками, где указаны названия деревьев или кустарников. Сбор плодов с высоких деревьев при помощи шеста с крючком для нагибания веток. Просушка плодов и семян. Перетирка сочных плодов, выделение семян и просушка. Сушка сочных плодов для гербария. Изготовление гербария для упражнений в распознавании деревьев и кустарников: прикрепление на лист картона высохших листьев, безлистных побегов, плодов и семян от каждого из изучаемых деревьев.</w:t>
      </w:r>
    </w:p>
    <w:p w14:paraId="2F69293A">
      <w:r>
        <w:t>Практическое повторение.</w:t>
      </w:r>
    </w:p>
    <w:p w14:paraId="1341E764">
      <w:r>
        <w:t xml:space="preserve">Виды работ. Осенние работы в цветнике. </w:t>
      </w:r>
    </w:p>
    <w:p w14:paraId="544BA2DB">
      <w:r>
        <w:t>Самостоятельная работа.</w:t>
      </w:r>
    </w:p>
    <w:p w14:paraId="2DDFD55A">
      <w:r>
        <w:t>Выкопка компостной ямы по заданным размерам</w:t>
      </w:r>
    </w:p>
    <w:p w14:paraId="51D4F38C">
      <w:r>
        <w:t>2 четверть.</w:t>
      </w:r>
    </w:p>
    <w:p w14:paraId="107B9E3B">
      <w:r>
        <w:t>Вводное занятие.</w:t>
      </w:r>
    </w:p>
    <w:p w14:paraId="616BC406">
      <w:r>
        <w:t>Задачи обучения во второй четверти. Анализ состояния комнатных растений (в школе). Распределение трудовых обязанностей.</w:t>
      </w:r>
    </w:p>
    <w:p w14:paraId="1450A1FA">
      <w:pPr>
        <w:shd w:val="clear" w:color="auto" w:fill="FFFFFF"/>
      </w:pPr>
      <w:r>
        <w:t>Санитарная и личная гигиена.</w:t>
      </w:r>
    </w:p>
    <w:p w14:paraId="72024FF0">
      <w:pPr>
        <w:shd w:val="clear" w:color="auto" w:fill="FFFFFF"/>
        <w:jc w:val="both"/>
      </w:pPr>
      <w:r>
        <w:t>Учебные сведения. Правила соблюдения санитарно-гигиенических требований при работе с землей (состояние кожных покровов рук – отсутствие ранок, царапин). Способы защиты рук (резиновые перчатки, защитные кремы). Способы обработки мелких травм йодом и порядок обращения в травм пункт в случае загрязнения ранки землей. Предметы спецодежды (фартук, косынка для девочек).  Правила ухода за руками: мытье с мылом после работы, смазывание кожи рук специальным кремом с дезинфицирующим свойствами. Аптечка для оказания первой медицинской неотложной помощи. Необходимость генеральной уборки, вентиляция помещений.</w:t>
      </w:r>
    </w:p>
    <w:p w14:paraId="5BF08C8E">
      <w:pPr>
        <w:jc w:val="both"/>
      </w:pPr>
      <w:r>
        <w:t>Практические работы.Оснащение аптечки. Определение состояния кожных покровов рук перед работой с землей. Использование средств защиты кожи рук от воздействия с землей. Обрабатывание мелких травм кожных покровов рук. Обыгрывание ситуации с обращением в травм пункт в случае острой необходимости. Использование спецодежды при работе с землей. Ремонт, мытье инвентаря. Ухаживания за руками после работы.</w:t>
      </w:r>
    </w:p>
    <w:p w14:paraId="1F614A69">
      <w:pPr>
        <w:jc w:val="both"/>
      </w:pPr>
      <w:r>
        <w:t>Минеральные удобрения.</w:t>
      </w:r>
    </w:p>
    <w:p w14:paraId="59110E3B">
      <w:pPr>
        <w:jc w:val="both"/>
      </w:pPr>
      <w:r>
        <w:t xml:space="preserve">Учебные сведения. Понятие о минеральных удобрениях. Виды минеральных удобрений: азотные, фосфорные, калийные. Основные элементы, содержащиеся в различных видах минеральных удобрений. Азотные удобрения (аммиачная селитра, сульфат аммония, мочевина): внешний вид, растворимость в воде, назначение, эффективность использования. Фосфорные удобрения (суперфосфат, его разновидности): внешний вид, растворимость в воде, назначение, эффективность использования. Калийные удобрения (хлористый калий, калийная соль): внешний вид, растворимость в воде, назначение, эффективность использования. Микроудобрения (борная кислота, медный купорос, железный купорос): внешний вид, растворимость в воде, назначение. Комплексные минеральные удобрения (аммофоска, нитрофоска, нитроаммофоска). Хранение минеральных удобрений. Смешивание минеральных и органических удобрений. Порядок внесения минеральных удобрений в почвы. </w:t>
      </w:r>
    </w:p>
    <w:p w14:paraId="1AA8453E">
      <w:pPr>
        <w:jc w:val="both"/>
      </w:pPr>
      <w:r>
        <w:t>Упражнения. Определение минеральных удобрений по внешнему признаку.</w:t>
      </w:r>
    </w:p>
    <w:p w14:paraId="1D61F3DC">
      <w:pPr>
        <w:jc w:val="both"/>
      </w:pPr>
      <w:r>
        <w:t>Практические работы. Лабораторные работы: определение растворимости различных групп минеральных удобрений в воде.</w:t>
      </w:r>
    </w:p>
    <w:p w14:paraId="0C8C4856">
      <w:pPr>
        <w:jc w:val="both"/>
      </w:pPr>
      <w:r>
        <w:t>Цветы в интерьере.</w:t>
      </w:r>
    </w:p>
    <w:p w14:paraId="5E18E458">
      <w:pPr>
        <w:jc w:val="both"/>
      </w:pPr>
      <w:r>
        <w:t>Учебные сведения. Виды комнатного растения: с опадающими листьями и вечнозеленые. Размножение комнатных растений (частями, листьями, делением корневищ, пересадкой луковиц и др.). Лучшее время для вегетативного размножения комнатных растений. Правила срезки черенков. Условия укоренения черенков.</w:t>
      </w:r>
    </w:p>
    <w:p w14:paraId="1A7E3557">
      <w:pPr>
        <w:jc w:val="both"/>
      </w:pPr>
      <w:r>
        <w:t>Умения. Работа с пикировочным ящиком. Размножение комнатных растений и посадка комнатного растения.</w:t>
      </w:r>
    </w:p>
    <w:p w14:paraId="14628B1B">
      <w:pPr>
        <w:jc w:val="both"/>
      </w:pPr>
      <w:r>
        <w:t>Практические работы. Подготовка пикировочных ящиков. Заполнение ящиков земляной смесью. Полив, уплотнение почвы. Нарезка черенков комнатных лиан, герани, бегонии и др. Посадка в ящики и полив черенков. Устройство влажной камеры путем укрывания ящиков пленкой по каркасу. Установка камеры на светлое место. Периодический полив черенков. Наблюдение за укоренением черенков.  Подготовка цветочных горшков к пересадке растений. Пересадка укорененных растений в горшки.</w:t>
      </w:r>
    </w:p>
    <w:p w14:paraId="186D0E01">
      <w:r>
        <w:t>Вертикальное озеленение.</w:t>
      </w:r>
    </w:p>
    <w:p w14:paraId="7DC4D502">
      <w:pPr>
        <w:jc w:val="both"/>
      </w:pPr>
      <w:r>
        <w:t>Учебные сведения. Принципы вертикального озеленения. Декоративные опоры (беседки, перголы, стенки, навесы, трельяжи). Выбор цветочных растений для вертикального озеленения (вьющиеся и ампельные цветочные растения). Посадка растений.</w:t>
      </w:r>
    </w:p>
    <w:p w14:paraId="2BD48A39">
      <w:pPr>
        <w:jc w:val="both"/>
      </w:pPr>
      <w:r>
        <w:t>Умения. Работы столярной ножовкой. Разметка длины деталей с помощью линейки и угольника. Шлифование торцов деталей шкуркой. Контроль за правильностью размеров и формы деталей с помощью линейки и угольника.</w:t>
      </w:r>
    </w:p>
    <w:p w14:paraId="5EA26BF0">
      <w:pPr>
        <w:jc w:val="both"/>
      </w:pPr>
      <w:r>
        <w:t>Практические работы. Изготовление декоративной опоры для вертикального озеленения (подбор материала; раскрой материала в расчете на несколько изделий; рациональная последовательность выполнения заготовительных, обрабатывающих и отделочных операция). Окрашивание готовых опор лаком. Подготовка и посадка вьющихся растения в подготовленные опоры.</w:t>
      </w:r>
    </w:p>
    <w:p w14:paraId="1B0C74F4">
      <w:r>
        <w:t>Зимние работы на пришкольном участке.</w:t>
      </w:r>
    </w:p>
    <w:p w14:paraId="5427C898">
      <w:pPr>
        <w:jc w:val="both"/>
      </w:pPr>
      <w:r>
        <w:t>Учебные сведения. Уход за декоративными насаждениями зимой. Обязанности рабочего городского зеленого хозяйства по уходу за территорией зеленых насаждений, закрепленных за ним.</w:t>
      </w:r>
    </w:p>
    <w:p w14:paraId="2A0EEF9A">
      <w:pPr>
        <w:jc w:val="both"/>
      </w:pPr>
      <w:r>
        <w:t>Практические работы. Расчистка дорожек и площадок на пришкольной территории от снега. Укрытие снегом посадок роз и молодых посадок других кустарников.</w:t>
      </w:r>
    </w:p>
    <w:p w14:paraId="16DFE04D">
      <w:r>
        <w:t>Практическое повторение.</w:t>
      </w:r>
    </w:p>
    <w:p w14:paraId="51B4DADB">
      <w:pPr>
        <w:jc w:val="both"/>
      </w:pPr>
      <w:r>
        <w:t>Виды работ. Зимние работы на пришкольном участке. Посадка вьющихся комнатных растений в декоративные опоры. Накопление снега в цветнике. Уход за комнатными растениями.</w:t>
      </w:r>
    </w:p>
    <w:p w14:paraId="3188ACD5">
      <w:r>
        <w:t xml:space="preserve">Самостоятельная работа. </w:t>
      </w:r>
    </w:p>
    <w:p w14:paraId="2EAE6883">
      <w:r>
        <w:t xml:space="preserve">Пересадка комнатного растения в новый горшок. </w:t>
      </w:r>
    </w:p>
    <w:p w14:paraId="42CDC292">
      <w:r>
        <w:t xml:space="preserve">Обобщающее занятие. </w:t>
      </w:r>
    </w:p>
    <w:p w14:paraId="5081316F">
      <w:r>
        <w:t>Цветы в интерьере.</w:t>
      </w:r>
    </w:p>
    <w:p w14:paraId="5952E924">
      <w:r>
        <w:t>3 четверть.</w:t>
      </w:r>
    </w:p>
    <w:p w14:paraId="5EB98D91">
      <w:r>
        <w:t>Вводное занятие.</w:t>
      </w:r>
    </w:p>
    <w:p w14:paraId="1403C56B">
      <w:r>
        <w:t xml:space="preserve">Задачи обучения в третей четверти. Анализ состояния комнатных растений (в школе).  Распределение трудовых обязанностей. </w:t>
      </w:r>
    </w:p>
    <w:p w14:paraId="68AE93A7">
      <w:r>
        <w:t>Цветочно-декоративное оформление.</w:t>
      </w:r>
    </w:p>
    <w:p w14:paraId="291D4F30">
      <w:pPr>
        <w:jc w:val="both"/>
      </w:pPr>
      <w:r>
        <w:t>Учебные сведения. Понятие «зеленое строительство». Характеристика регулярной и ландшафтной планировки участка. Дорожки, покрытия. Газоны, их типы. Характеристика газонных трав. Элементы парковой архитектуры. Художественная композиция и правила ее создания.</w:t>
      </w:r>
    </w:p>
    <w:p w14:paraId="32F07B82">
      <w:pPr>
        <w:jc w:val="both"/>
      </w:pPr>
      <w:r>
        <w:t xml:space="preserve">Практические работы. Составление плана участка в масштабе. Составление схемы дорожек. Уход за дорожками в зимнее время. Выбор ассортимента газонных трав. Покупка семян газонных трав. Посев семян для сравнения в небольшие ящики. </w:t>
      </w:r>
    </w:p>
    <w:p w14:paraId="22CC5060">
      <w:r>
        <w:t>Выращивание растений в защищённом грунте.</w:t>
      </w:r>
    </w:p>
    <w:p w14:paraId="1CCC0509">
      <w:pPr>
        <w:jc w:val="both"/>
      </w:pPr>
      <w:r>
        <w:t>Учебные сведения. Типы сооружений защищенного грунта, их характеристика, классификация. Конструкция теплиц: преимущества и недостатки. Физические свойства светопрозрачных материалов, используемых в качестве покрывного материала. Цветочно-производственное хозяйство, оранжереи. Внутреннее оборудование: стеллажные и грунтовые оранжереи. Средства механизации.</w:t>
      </w:r>
    </w:p>
    <w:p w14:paraId="42A5DECB">
      <w:pPr>
        <w:jc w:val="both"/>
      </w:pPr>
      <w:r>
        <w:t xml:space="preserve">Практические работы. Экскурсия в оранжерею: знакомство с ассортиментом цветочных культур, выращиваемых в оранжерее, параметрами их выращивания. Знакомство с системами автоматического регулирования и искусственного климата в оранжерее. Заготовка и расчет почвенной смеси для парников и посевных ящиков в осеннее время. </w:t>
      </w:r>
    </w:p>
    <w:p w14:paraId="0C461275">
      <w:r>
        <w:t>Характеристика цветочных культур.</w:t>
      </w:r>
    </w:p>
    <w:p w14:paraId="23EE360A">
      <w:r>
        <w:t>Учебные сведения. Характеристика, ботанические и биологические особенности однолетников, двулетников, многолетников. Ассортимент цветочных культур, наиболее широко используемых в цветоводстве. Требования цветочных культур к свету, питанию, воде, температуре выращивания.</w:t>
      </w:r>
    </w:p>
    <w:p w14:paraId="1D5A7DD2">
      <w:pPr>
        <w:jc w:val="both"/>
      </w:pPr>
      <w:r>
        <w:t>Практические работы. Выбор цветочных культур для выращивания на пришкольном участке с учетом условий участка и выбранного элемента художественного оформления.</w:t>
      </w:r>
    </w:p>
    <w:p w14:paraId="152B643B">
      <w:pPr>
        <w:jc w:val="both"/>
      </w:pPr>
      <w:r>
        <w:t>Элементы цветочно-декоративного оформления.</w:t>
      </w:r>
    </w:p>
    <w:p w14:paraId="1B77B564">
      <w:pPr>
        <w:jc w:val="both"/>
      </w:pPr>
      <w:r>
        <w:t>Учебные сведения. Элементы цветочно-декоративного оформления, их характеристика: клумбы, рабатки, бордюры, миксбордеры, солитеры, группы, массивы. Вертикальное озеленение. Использование подвесных конструкций для вертикального озеленения. Дополнительные элементы в миксбордере. Ассортимент цветочных и культур для составления художественной композиции. Использование цветущих кустарников и травянистых многолетников в озеленении  цветников.</w:t>
      </w:r>
    </w:p>
    <w:p w14:paraId="62044008">
      <w:pPr>
        <w:jc w:val="both"/>
      </w:pPr>
      <w:r>
        <w:t xml:space="preserve">Практические работы. Планирование миксбордеров (солнечный и теневой миксбордер). Проектирование различных клумб (солнечная, теневыносливая, клумба свободного стиля, весенняя, летняя,  осенняя клумбы). Проектирование групп, массивов. Создание плана озеленения пришкольного двора. Создание эскизов школьного цветника. Выбор цветочных культур для цветников. Составление схемы художественной композиции на бумажном носителе.  </w:t>
      </w:r>
    </w:p>
    <w:p w14:paraId="3493B7AC">
      <w:r>
        <w:t>Размножение цветочных культур.</w:t>
      </w:r>
    </w:p>
    <w:p w14:paraId="1CAC83CA">
      <w:pPr>
        <w:jc w:val="both"/>
      </w:pPr>
      <w:r>
        <w:t>Учебные сведения. Сроки годности семян цветочных культур, газонных трав. Технология допосевной обработки цветочных семян. Размножение семенами, его характеристика. Посев: выращивание рассады. Оптимальные параметры выращивания рассады: температура, вода, элементы питания, освещенность. Пикировка сеянцев. Способы закаливания рассады. Вегетативное размножение корневищами (делением куста), луковицами и клубнелуковицами, черенками, отводками, усами. Технология посадки и ухода за растениями.</w:t>
      </w:r>
    </w:p>
    <w:p w14:paraId="2A9FD4E7">
      <w:pPr>
        <w:jc w:val="both"/>
      </w:pPr>
      <w:r>
        <w:t>Практические и проектные работы. Проведение допосевной обработки семян. Посев цветочных семян в рассадные ящики. Посев семян в открытый грунт. Уход за цветочными сеянцами: полив путем разбрызгивания, пикировка рассады, дополнительное освещение рассады, создание оптимального температурного режима.</w:t>
      </w:r>
    </w:p>
    <w:p w14:paraId="7370CD20">
      <w:pPr>
        <w:jc w:val="both"/>
      </w:pPr>
      <w:r>
        <w:t>Подготовка луковиц тюльпанов и нарциссов для выгонки.</w:t>
      </w:r>
    </w:p>
    <w:p w14:paraId="338D0A10">
      <w:pPr>
        <w:jc w:val="both"/>
      </w:pPr>
      <w:r>
        <w:t>Учебные сведения. Выгонка, как комплекс агротехнических приемов. Цветковые культуры, пригодные для выгонки (тюльпаны, нарциссы, гиацинты и др.). Основные правила для выгонки: предварительная подготовка растений, создание условий для зацветания в непривычное время года (зимой и ранней весной).  Особенности выращивания в открытом грунте тюльпанов, предназначенных для выгонки. Сроки посадки тюльпанов для выгонки (октябрь – ноябрь). Подготовка луковиц к выгонке. Условия для выращивания растений.</w:t>
      </w:r>
    </w:p>
    <w:p w14:paraId="797ABF70">
      <w:pPr>
        <w:jc w:val="both"/>
      </w:pPr>
      <w:r>
        <w:t>Практические работы. Хранение луковиц тюльпанов с момента выкопки: до 1 сентября при температуре +23, до момента посадки (конец октября – начало ноября) – при температуре +17. подготовка смеси торфа с песком. Насыпка смеси в ящики. Посадка луковиц в ящики (до 100 штук в стандартный ящик). Установка ящиков в хранилище с температурой от +5 до +9. полив почвы в ящиках и поддержание высокой влажности в хранилище. При появлении ростков перемещение ящиков в светлое теплое помещение. Поддержание температуры от +18 до +20. Полив, срезка цветов при покраснении бутонов.</w:t>
      </w:r>
    </w:p>
    <w:p w14:paraId="7046BC19">
      <w:r>
        <w:t>Практическое повторение.</w:t>
      </w:r>
    </w:p>
    <w:p w14:paraId="1E3F1F10">
      <w:r>
        <w:t>Виды работ. Ранневесенние работы на пришкольном участке. Накопление снега в цветнике. Уход за рассадой. Уход за комнатными растениями. Выращивание рассады декоративных культур.</w:t>
      </w:r>
    </w:p>
    <w:p w14:paraId="70D33EF1">
      <w:pPr>
        <w:jc w:val="both"/>
      </w:pPr>
      <w:r>
        <w:t>Самостоятельная работа и её анализ.</w:t>
      </w:r>
    </w:p>
    <w:p w14:paraId="4DCF1264">
      <w:pPr>
        <w:jc w:val="both"/>
      </w:pPr>
      <w:r>
        <w:t>Посев семян однолетников на рассаду.</w:t>
      </w:r>
    </w:p>
    <w:p w14:paraId="6AAD0230">
      <w:pPr>
        <w:jc w:val="both"/>
      </w:pPr>
      <w:r>
        <w:t xml:space="preserve">Умения. Работа выполняется самостоятельно с использованием технологических и инструкционных карт. </w:t>
      </w:r>
    </w:p>
    <w:p w14:paraId="40AD4698">
      <w:pPr>
        <w:jc w:val="both"/>
      </w:pPr>
      <w:r>
        <w:t>4 четверть.</w:t>
      </w:r>
    </w:p>
    <w:p w14:paraId="396BBD59">
      <w:pPr>
        <w:jc w:val="both"/>
      </w:pPr>
      <w:r>
        <w:t>Вводное занятие.</w:t>
      </w:r>
    </w:p>
    <w:p w14:paraId="319BE295">
      <w:r>
        <w:t>Весенние работы на пришкольном участке.</w:t>
      </w:r>
    </w:p>
    <w:p w14:paraId="0E96980A">
      <w:r>
        <w:t>Учебные сведения. Использование календаря садовода для определения сроков начала весенних работ. Весенние работы в огороде, в цветнике, их очередность. Правила рыхления зимующих растений. Подготовка инвентаря для весенних работ. удобрение почвы навозом или перегноем, правила его внесения. Норма внесения удобрений. Перекапывание почвы вручную, подготовка ее к посадке однолетних цветковых растений. Разравнивание почвы граблями.</w:t>
      </w:r>
    </w:p>
    <w:p w14:paraId="64C0BD6B">
      <w:r>
        <w:t>Упражнения. Использование граблей для обработки зимующих растений. Использование мотыги для рыхления почвы в местах посадки зимующих растений. Использование граблей для разравнивания почвы.</w:t>
      </w:r>
    </w:p>
    <w:p w14:paraId="6B58C9FF">
      <w:pPr>
        <w:jc w:val="both"/>
      </w:pPr>
      <w:r>
        <w:t>Практические работы. Сгребание мусора, образовавшегося в зимнее время, в кучу. Первое поверхностное рыхление зимующих посадок граблями, вторичное – рыхление мотыгой. Внесение органических удобрений перед перепашкой участка. Вскапывание почвы в цветнике. Уход за деревьями и кустарниками.</w:t>
      </w:r>
    </w:p>
    <w:p w14:paraId="3B170E42">
      <w:r>
        <w:t>Составление почвосмесей.</w:t>
      </w:r>
    </w:p>
    <w:p w14:paraId="2ADAB50F">
      <w:pPr>
        <w:jc w:val="both"/>
      </w:pPr>
      <w:r>
        <w:t>Учебные сведения. Механический состав почвы. «Тяжелые» и «легкие», «холодные» и «теплые» почвы. Структурность почвы, ее влияние на рост и развитие культурных растений. Плодородие. Понятие «гумус», живая фаза почвы. Почвосмеси, используемые в цветоводстве, их компоненты. Технология приготовления почвосмеси.  Главные элементы питания растений: азот, фосфор, калий.</w:t>
      </w:r>
    </w:p>
    <w:p w14:paraId="4C3123BC">
      <w:pPr>
        <w:jc w:val="both"/>
      </w:pPr>
      <w:r>
        <w:t>Практические работы. Обработка почвы: внесение удобрений, перекопка, рыхление, выравнивание поверхности. Расчеты и приготовление почвосмеси с заданными свойствами: структурность, кислотность, оптимальное количество питательных элементов.</w:t>
      </w:r>
    </w:p>
    <w:p w14:paraId="72D12D71">
      <w:r>
        <w:t>Декоративное оформление участка.</w:t>
      </w:r>
    </w:p>
    <w:p w14:paraId="61BE29E2">
      <w:pPr>
        <w:jc w:val="both"/>
      </w:pPr>
      <w:r>
        <w:t>Учебные сведения. Роль цвета в оформлении участка. Характеристики цвета (цветовой тон, насыщенность). Влияние цвета на человека. Принципы сочетания цветов.  Цветовая гармония. Регулярная и ландшафтная планировка. Основные виды планировок – клумбы, рабатки, солитеры, бордюры, группы.</w:t>
      </w:r>
    </w:p>
    <w:p w14:paraId="2A6BB9D8">
      <w:pPr>
        <w:jc w:val="both"/>
      </w:pPr>
      <w:r>
        <w:t>Практические работы. Составление каталога цветочных растений. Осмотр мест размещения цветников. Выбор вида цветника, который целесообразно разместить в каждом конкретном месте. Подбор цветковых растений для цветника. Разметка круглой клумбы с помощью двух колышков и веревки. Разметка прямоугольной или квадратной клумбы и рабатки с помощью мерной ленты, колышков и веревки. Обозначение границ клумб и рабаток канавками или другим способом. Планирование и подбор цветковых растения для бордюра.</w:t>
      </w:r>
    </w:p>
    <w:p w14:paraId="68FCD760">
      <w:r>
        <w:t>Подготовка семян к посеву в открытом грунте.</w:t>
      </w:r>
    </w:p>
    <w:p w14:paraId="5326CF69">
      <w:r>
        <w:t>Учебные сведения. Способы посадки овощных и декоративных культур: семенами, рассадой, клубнями. Качество семян. Понятие всхожести семя, выделение наиболее пригодных для посадки семян. Понятие всхожести семян. Определение всхожести семян. Правила подготовки семян к посадке. Проращивание семян. Условия проращивания семян. Семена светолюбивых и теневыносливых растений.</w:t>
      </w:r>
    </w:p>
    <w:p w14:paraId="6A25C689">
      <w:pPr>
        <w:jc w:val="both"/>
      </w:pPr>
      <w:r>
        <w:t>Лабораторные работы. Определение всхожести семян. Определение семян, прорастающих на свету и в тени (светолюбивые и теневыносливые семена).</w:t>
      </w:r>
    </w:p>
    <w:p w14:paraId="558D625F">
      <w:pPr>
        <w:jc w:val="both"/>
      </w:pPr>
      <w:r>
        <w:t>Практические работы. Очистка семян от мусора. Выделение качественных семян по внешнему виду. Определение всхожести семян. Проращивание семян для посадки. Наблюдение за проращиванием семян.</w:t>
      </w:r>
    </w:p>
    <w:p w14:paraId="097149C6">
      <w:pPr>
        <w:jc w:val="both"/>
      </w:pPr>
      <w:r>
        <w:t xml:space="preserve">Уход за цветочными культурами. </w:t>
      </w:r>
    </w:p>
    <w:p w14:paraId="60B45FAF">
      <w:pPr>
        <w:jc w:val="both"/>
      </w:pPr>
      <w:r>
        <w:t>Учебные сведения. Сроки высадки рассады разных цветковых растений. Размещение растений в цветнике. Правила посадки рассады и способы разметки посадочных рядков на клумбе. Полив, опрыскивание, прореживание, рыхление почвы, обрезка, пасынкование, прищипка, подвязка, мульчирование, окучивание. Типы подкормки: сухая, жидкая, внекорневая.</w:t>
      </w:r>
    </w:p>
    <w:p w14:paraId="04CFE4A3">
      <w:pPr>
        <w:jc w:val="both"/>
      </w:pPr>
      <w:r>
        <w:t>Практические и проектные работы. Разметка посадочных рядков от центра клумбы. Высадка рассады. Поддерживание декоративного вида цветников. Уход за цветниками: полив, подкормка, рыхление, присыпка корней торфом, подвязка растений, удаление сорных трав.</w:t>
      </w:r>
    </w:p>
    <w:p w14:paraId="54C1997D">
      <w:pPr>
        <w:jc w:val="both"/>
      </w:pPr>
      <w:r>
        <w:t>Основные понятия гигиены труда.</w:t>
      </w:r>
    </w:p>
    <w:p w14:paraId="66A61A21">
      <w:pPr>
        <w:jc w:val="both"/>
      </w:pPr>
      <w:r>
        <w:t xml:space="preserve">Учебные сведения. Спецодежда, ее использование и хранение. Санитарно-гигиенические требования к одежде. Рабочая поза. Рациональный режим труда и отдыха. Режим рабочего дня. Производственные разминки и гимнастика. Начало и окончание трудового процесса. Время отдыха и обеденный перерыв. Место приема пищи. Санитарно-гигиенические требования в приемах пищи в условиях производства и их соблюдение. </w:t>
      </w:r>
    </w:p>
    <w:p w14:paraId="6FB6A590">
      <w:pPr>
        <w:jc w:val="both"/>
      </w:pPr>
      <w:r>
        <w:t>Ознакомительная экскурсия на предприятие или рабочее место. Пропускной режим предприятия. Службы предприятия: отдел кадров, производственные цеха, здравпункт, столовая, комнаты личной гигиены. Цех, его участки. Виды предлагаемых работ. Оборудование рабочего места. Техника безопасности и соблюдение правил пожарной безопасности. Режим работы предприятия и работника с ограниченными возможностями. Правила поведения на территории предприятия.</w:t>
      </w:r>
    </w:p>
    <w:p w14:paraId="2ED3805F">
      <w:pPr>
        <w:jc w:val="both"/>
      </w:pPr>
      <w:r>
        <w:t>Практическое повторение.</w:t>
      </w:r>
    </w:p>
    <w:p w14:paraId="09F2D152">
      <w:pPr>
        <w:jc w:val="both"/>
      </w:pPr>
      <w:r>
        <w:t xml:space="preserve">Виды работ. Подготовка почвы к посадке декоративных растений. Посадка декоративных растений (по выбору – семенами или рассадой); обрезка веток кустарников. </w:t>
      </w:r>
    </w:p>
    <w:p w14:paraId="4E0B2652">
      <w:pPr>
        <w:jc w:val="both"/>
      </w:pPr>
      <w:r>
        <w:t>Умения. Выполнение работы самостоятельно с использованием технологической карты (при необходимости – с помощью педагога).</w:t>
      </w:r>
    </w:p>
    <w:p w14:paraId="0E8A44A2">
      <w:pPr>
        <w:jc w:val="both"/>
      </w:pPr>
      <w:r>
        <w:t>Самостоятельная работа.</w:t>
      </w:r>
    </w:p>
    <w:p w14:paraId="1E71960E">
      <w:pPr>
        <w:jc w:val="both"/>
      </w:pPr>
      <w:r>
        <w:t>«Проектирование парадного бордюра»</w:t>
      </w:r>
    </w:p>
    <w:p w14:paraId="0F6152BB">
      <w:pPr>
        <w:jc w:val="both"/>
      </w:pPr>
      <w:r>
        <w:t>Экзамен.</w:t>
      </w:r>
    </w:p>
    <w:p w14:paraId="75C0AB7C">
      <w:pPr>
        <w:pStyle w:val="14"/>
        <w:spacing w:line="360" w:lineRule="auto"/>
        <w:ind w:firstLine="567"/>
        <w:jc w:val="center"/>
        <w:rPr>
          <w:rFonts w:ascii="Times New Roman" w:hAnsi="Times New Roman" w:cs="Times New Roman"/>
          <w:b/>
          <w:sz w:val="28"/>
          <w:szCs w:val="28"/>
        </w:rPr>
      </w:pPr>
    </w:p>
    <w:p w14:paraId="4DE0BACA">
      <w:pPr>
        <w:jc w:val="both"/>
      </w:pPr>
    </w:p>
    <w:p w14:paraId="799B6FCE">
      <w:pPr>
        <w:jc w:val="both"/>
      </w:pPr>
    </w:p>
    <w:p w14:paraId="39CB2250">
      <w:pPr>
        <w:jc w:val="both"/>
      </w:pPr>
    </w:p>
    <w:p w14:paraId="1ACA7D41">
      <w:pPr>
        <w:jc w:val="both"/>
      </w:pPr>
    </w:p>
    <w:p w14:paraId="13F15BFA">
      <w:pPr>
        <w:jc w:val="both"/>
      </w:pPr>
    </w:p>
    <w:p w14:paraId="276D53B9">
      <w:pPr>
        <w:jc w:val="both"/>
      </w:pPr>
    </w:p>
    <w:p w14:paraId="414A0038">
      <w:pPr>
        <w:jc w:val="both"/>
      </w:pPr>
    </w:p>
    <w:p w14:paraId="435A0EDC">
      <w:pPr>
        <w:jc w:val="both"/>
      </w:pPr>
    </w:p>
    <w:p w14:paraId="4EAEEE26">
      <w:pPr>
        <w:jc w:val="both"/>
      </w:pPr>
    </w:p>
    <w:p w14:paraId="0AC090D2">
      <w:pPr>
        <w:jc w:val="both"/>
      </w:pPr>
    </w:p>
    <w:p w14:paraId="62B0C456">
      <w:pPr>
        <w:jc w:val="both"/>
      </w:pPr>
    </w:p>
    <w:p w14:paraId="460E8E21">
      <w:pPr>
        <w:jc w:val="both"/>
      </w:pPr>
    </w:p>
    <w:p w14:paraId="01C87BC5">
      <w:pPr>
        <w:jc w:val="both"/>
      </w:pPr>
    </w:p>
    <w:p w14:paraId="0244C5AF"/>
    <w:p w14:paraId="4F9A0D77">
      <w:pPr>
        <w:rPr>
          <w:b/>
          <w:sz w:val="28"/>
        </w:rPr>
      </w:pPr>
    </w:p>
    <w:p w14:paraId="2D2D2FCA">
      <w:pPr>
        <w:jc w:val="center"/>
        <w:rPr>
          <w:b/>
          <w:sz w:val="28"/>
        </w:rPr>
      </w:pPr>
      <w:r>
        <w:rPr>
          <w:b/>
          <w:sz w:val="28"/>
        </w:rPr>
        <w:t>6. Тематическое планирование</w:t>
      </w:r>
    </w:p>
    <w:p w14:paraId="4D711C39">
      <w:pPr>
        <w:jc w:val="center"/>
        <w:rPr>
          <w:b/>
          <w:sz w:val="28"/>
        </w:rPr>
      </w:pPr>
      <w:r>
        <w:rPr>
          <w:b/>
          <w:sz w:val="28"/>
        </w:rPr>
        <w:t>10 класс</w:t>
      </w:r>
    </w:p>
    <w:p w14:paraId="56DBE166">
      <w:pPr>
        <w:jc w:val="center"/>
        <w:rPr>
          <w:b/>
          <w:sz w:val="28"/>
        </w:rPr>
      </w:pPr>
      <w:r>
        <w:rPr>
          <w:b/>
          <w:sz w:val="28"/>
        </w:rPr>
        <w:t>(510 часов)</w:t>
      </w:r>
    </w:p>
    <w:p w14:paraId="48EE2514">
      <w:pPr>
        <w:jc w:val="center"/>
        <w:rPr>
          <w:b/>
          <w:sz w:val="28"/>
        </w:rPr>
      </w:pPr>
      <w:r>
        <w:rPr>
          <w:b/>
          <w:sz w:val="28"/>
        </w:rPr>
        <w:t>Растениеводство</w:t>
      </w:r>
    </w:p>
    <w:p w14:paraId="313EA316">
      <w:pPr>
        <w:jc w:val="center"/>
        <w:rPr>
          <w:b/>
          <w:sz w:val="28"/>
        </w:rPr>
      </w:pPr>
    </w:p>
    <w:tbl>
      <w:tblPr>
        <w:tblStyle w:val="9"/>
        <w:tblW w:w="10093"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3480"/>
        <w:gridCol w:w="3996"/>
      </w:tblGrid>
      <w:tr w14:paraId="576C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6E4D8244">
            <w:pPr>
              <w:jc w:val="center"/>
            </w:pPr>
            <w:r>
              <w:t>Тематические блоки,темы</w:t>
            </w:r>
          </w:p>
        </w:tc>
        <w:tc>
          <w:tcPr>
            <w:tcW w:w="3969" w:type="dxa"/>
          </w:tcPr>
          <w:p w14:paraId="23412A71">
            <w:pPr>
              <w:jc w:val="center"/>
            </w:pPr>
            <w:r>
              <w:t>Основное содержание</w:t>
            </w:r>
          </w:p>
        </w:tc>
        <w:tc>
          <w:tcPr>
            <w:tcW w:w="3402" w:type="dxa"/>
          </w:tcPr>
          <w:p w14:paraId="75AB6250">
            <w:pPr>
              <w:jc w:val="center"/>
            </w:pPr>
            <w:r>
              <w:t>Основные виды деятельности обучающихся</w:t>
            </w:r>
          </w:p>
        </w:tc>
      </w:tr>
      <w:tr w14:paraId="482B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1509" w:type="dxa"/>
            <w:gridSpan w:val="3"/>
          </w:tcPr>
          <w:p w14:paraId="7117D489">
            <w:pPr>
              <w:shd w:val="clear" w:color="auto" w:fill="FFFFFF"/>
              <w:tabs>
                <w:tab w:val="left" w:pos="561"/>
                <w:tab w:val="left" w:pos="2445"/>
                <w:tab w:val="center" w:pos="5819"/>
              </w:tabs>
              <w:ind w:left="14" w:firstLine="332"/>
              <w:rPr>
                <w:iCs/>
                <w:spacing w:val="-10"/>
                <w:szCs w:val="28"/>
              </w:rPr>
            </w:pPr>
            <w:r>
              <w:rPr>
                <w:iCs/>
                <w:spacing w:val="-10"/>
                <w:szCs w:val="28"/>
              </w:rPr>
              <w:tab/>
            </w:r>
            <w:r>
              <w:rPr>
                <w:iCs/>
                <w:spacing w:val="-10"/>
                <w:szCs w:val="28"/>
              </w:rPr>
              <w:t>1 четверть</w:t>
            </w:r>
            <w:r>
              <w:rPr>
                <w:iCs/>
                <w:spacing w:val="-10"/>
                <w:szCs w:val="28"/>
              </w:rPr>
              <w:tab/>
            </w:r>
            <w:r>
              <w:rPr>
                <w:iCs/>
                <w:spacing w:val="-10"/>
                <w:szCs w:val="28"/>
              </w:rPr>
              <w:tab/>
            </w:r>
            <w:r>
              <w:rPr>
                <w:iCs/>
                <w:spacing w:val="-10"/>
                <w:szCs w:val="28"/>
              </w:rPr>
              <w:t>Вводное занятие (3ч.)</w:t>
            </w:r>
          </w:p>
        </w:tc>
      </w:tr>
      <w:tr w14:paraId="0D5A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03AF27D8">
            <w:pPr>
              <w:shd w:val="clear" w:color="auto" w:fill="FFFFFF"/>
              <w:spacing w:line="240" w:lineRule="exact"/>
              <w:ind w:left="10" w:right="24"/>
              <w:jc w:val="both"/>
            </w:pPr>
            <w:r>
              <w:rPr>
                <w:spacing w:val="-5"/>
              </w:rPr>
              <w:t xml:space="preserve">Значение сельскохозяйственного труда в жизни людей. </w:t>
            </w:r>
            <w:r>
              <w:rPr>
                <w:spacing w:val="-10"/>
              </w:rPr>
              <w:t>Охрана труда. Спецодежда.</w:t>
            </w:r>
          </w:p>
          <w:p w14:paraId="32B43F25">
            <w:pPr>
              <w:shd w:val="clear" w:color="auto" w:fill="FFFFFF"/>
              <w:spacing w:line="240" w:lineRule="exact"/>
              <w:ind w:left="10" w:right="24"/>
              <w:jc w:val="both"/>
              <w:rPr>
                <w:spacing w:val="-10"/>
              </w:rPr>
            </w:pPr>
            <w:r>
              <w:rPr>
                <w:spacing w:val="-10"/>
              </w:rPr>
              <w:t>Практическая работа. Проверка состояния инвентаря. (3 ч.)</w:t>
            </w:r>
          </w:p>
          <w:p w14:paraId="77D76017">
            <w:pPr>
              <w:shd w:val="clear" w:color="auto" w:fill="FFFFFF"/>
              <w:spacing w:line="240" w:lineRule="exact"/>
              <w:ind w:left="10" w:right="24"/>
              <w:jc w:val="both"/>
              <w:rPr>
                <w:b/>
                <w:sz w:val="28"/>
              </w:rPr>
            </w:pPr>
          </w:p>
        </w:tc>
        <w:tc>
          <w:tcPr>
            <w:tcW w:w="3969" w:type="dxa"/>
          </w:tcPr>
          <w:p w14:paraId="76F32C9A">
            <w:pPr>
              <w:shd w:val="clear" w:color="auto" w:fill="FFFFFF"/>
              <w:spacing w:line="240" w:lineRule="exact"/>
              <w:ind w:left="10" w:right="24"/>
              <w:jc w:val="both"/>
            </w:pPr>
            <w:r>
              <w:rPr>
                <w:spacing w:val="-5"/>
              </w:rPr>
              <w:t xml:space="preserve">Значение сельскохозяйственного труда в жизни людей. Виды </w:t>
            </w:r>
            <w:r>
              <w:rPr>
                <w:spacing w:val="-11"/>
              </w:rPr>
              <w:t>работ, продукция и оплата труда в ближайших коллективных и фер</w:t>
            </w:r>
            <w:r>
              <w:rPr>
                <w:spacing w:val="-11"/>
              </w:rPr>
              <w:softHyphen/>
            </w:r>
            <w:r>
              <w:rPr>
                <w:spacing w:val="-9"/>
              </w:rPr>
              <w:t xml:space="preserve">мерских хозяйствах. Использование сельхозпродукции. Подсобное сельское хозяйство школы. Виды производимой в нем продукции и </w:t>
            </w:r>
            <w:r>
              <w:rPr>
                <w:spacing w:val="-10"/>
              </w:rPr>
              <w:t>ее использование. Охрана труда. Спецодежда.</w:t>
            </w:r>
          </w:p>
          <w:p w14:paraId="71019937">
            <w:pPr>
              <w:shd w:val="clear" w:color="auto" w:fill="FFFFFF"/>
              <w:spacing w:line="240" w:lineRule="exact"/>
              <w:ind w:left="10" w:right="24"/>
              <w:jc w:val="both"/>
              <w:rPr>
                <w:spacing w:val="-10"/>
              </w:rPr>
            </w:pPr>
            <w:r>
              <w:rPr>
                <w:spacing w:val="-10"/>
              </w:rPr>
              <w:t xml:space="preserve">Практическая работа. Проверка состояния инвентаря. </w:t>
            </w:r>
          </w:p>
          <w:p w14:paraId="7FD402EA">
            <w:pPr>
              <w:shd w:val="clear" w:color="auto" w:fill="FFFFFF"/>
              <w:spacing w:line="240" w:lineRule="exact"/>
              <w:ind w:left="10" w:right="24"/>
              <w:jc w:val="both"/>
              <w:rPr>
                <w:b/>
                <w:sz w:val="28"/>
              </w:rPr>
            </w:pPr>
          </w:p>
        </w:tc>
        <w:tc>
          <w:tcPr>
            <w:tcW w:w="4563" w:type="dxa"/>
          </w:tcPr>
          <w:p w14:paraId="3DFF4340">
            <w:pPr>
              <w:jc w:val="both"/>
            </w:pPr>
            <w:r>
              <w:t>Рассказывать о значении сельскохозяйственного труда.</w:t>
            </w:r>
          </w:p>
          <w:p w14:paraId="2D535800">
            <w:pPr>
              <w:jc w:val="both"/>
            </w:pPr>
            <w:r>
              <w:t>Раскрывать значение понятий: сельхозпродукция, сельхозработы, фермерские хозяйства, подсобное хозяйство.</w:t>
            </w:r>
          </w:p>
          <w:p w14:paraId="1B91E20E">
            <w:pPr>
              <w:jc w:val="both"/>
            </w:pPr>
            <w:r>
              <w:t>Рассказывать о видах продукции, производимой в подсобном хозяйстве школы.</w:t>
            </w:r>
          </w:p>
          <w:p w14:paraId="5F4F7046">
            <w:pPr>
              <w:jc w:val="both"/>
            </w:pPr>
            <w:r>
              <w:t>Объяснять какое значение имеет охрана труда.</w:t>
            </w:r>
          </w:p>
          <w:p w14:paraId="4B621D79">
            <w:pPr>
              <w:jc w:val="both"/>
              <w:rPr>
                <w:sz w:val="28"/>
              </w:rPr>
            </w:pPr>
            <w:r>
              <w:t>Проверять состояние инвентаря.</w:t>
            </w:r>
          </w:p>
        </w:tc>
      </w:tr>
      <w:tr w14:paraId="25D4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1509" w:type="dxa"/>
            <w:gridSpan w:val="3"/>
          </w:tcPr>
          <w:p w14:paraId="2EC86206">
            <w:pPr>
              <w:jc w:val="center"/>
              <w:rPr>
                <w:b/>
                <w:sz w:val="28"/>
              </w:rPr>
            </w:pPr>
            <w:r>
              <w:rPr>
                <w:bCs/>
                <w:spacing w:val="-13"/>
              </w:rPr>
              <w:t>Участие в сборе овощей и картофеля   (70 ч.)</w:t>
            </w:r>
          </w:p>
        </w:tc>
      </w:tr>
      <w:tr w14:paraId="64C4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7151145B">
            <w:pPr>
              <w:shd w:val="clear" w:color="auto" w:fill="FFFFFF"/>
              <w:spacing w:line="235" w:lineRule="exact"/>
              <w:ind w:left="24" w:right="3533"/>
              <w:jc w:val="both"/>
              <w:rPr>
                <w:w w:val="98"/>
                <w:szCs w:val="28"/>
              </w:rPr>
            </w:pPr>
          </w:p>
          <w:p w14:paraId="572FD633">
            <w:pPr>
              <w:shd w:val="clear" w:color="auto" w:fill="FFFFFF"/>
              <w:spacing w:line="235" w:lineRule="exact"/>
              <w:ind w:right="62"/>
              <w:jc w:val="both"/>
              <w:rPr>
                <w:bCs/>
                <w:spacing w:val="-12"/>
              </w:rPr>
            </w:pPr>
            <w:r>
              <w:rPr>
                <w:bCs/>
                <w:spacing w:val="-12"/>
              </w:rPr>
              <w:t>Уборка урожая томатов. (10 ч.)</w:t>
            </w:r>
          </w:p>
          <w:p w14:paraId="0DAECB02">
            <w:pPr>
              <w:shd w:val="clear" w:color="auto" w:fill="FFFFFF"/>
              <w:spacing w:line="235" w:lineRule="exact"/>
              <w:ind w:left="48" w:right="43" w:firstLine="336"/>
              <w:jc w:val="both"/>
              <w:rPr>
                <w:spacing w:val="-9"/>
              </w:rPr>
            </w:pPr>
            <w:r>
              <w:rPr>
                <w:bCs/>
                <w:spacing w:val="-9"/>
              </w:rPr>
              <w:t xml:space="preserve">. </w:t>
            </w:r>
          </w:p>
          <w:p w14:paraId="7D035A6D">
            <w:pPr>
              <w:pStyle w:val="14"/>
              <w:spacing w:line="360" w:lineRule="auto"/>
              <w:ind w:firstLine="567"/>
              <w:jc w:val="both"/>
              <w:rPr>
                <w:rFonts w:cs="Times New Roman"/>
                <w:b/>
                <w:sz w:val="28"/>
                <w:szCs w:val="20"/>
                <w:lang w:eastAsia="ru-RU"/>
              </w:rPr>
            </w:pPr>
          </w:p>
        </w:tc>
        <w:tc>
          <w:tcPr>
            <w:tcW w:w="3969" w:type="dxa"/>
          </w:tcPr>
          <w:p w14:paraId="2D51902B">
            <w:pPr>
              <w:shd w:val="clear" w:color="auto" w:fill="FFFFFF"/>
              <w:spacing w:line="235" w:lineRule="exact"/>
              <w:ind w:left="34" w:right="62" w:firstLine="326"/>
              <w:jc w:val="both"/>
              <w:rPr>
                <w:spacing w:val="-10"/>
              </w:rPr>
            </w:pPr>
          </w:p>
          <w:p w14:paraId="4293E81D">
            <w:pPr>
              <w:shd w:val="clear" w:color="auto" w:fill="FFFFFF"/>
              <w:spacing w:line="235" w:lineRule="exact"/>
              <w:ind w:left="34" w:right="62"/>
              <w:jc w:val="both"/>
            </w:pPr>
            <w:r>
              <w:rPr>
                <w:spacing w:val="-10"/>
              </w:rPr>
              <w:t>Признаки поражения растений тома</w:t>
            </w:r>
            <w:r>
              <w:rPr>
                <w:spacing w:val="-10"/>
              </w:rPr>
              <w:softHyphen/>
            </w:r>
            <w:r>
              <w:rPr>
                <w:spacing w:val="-8"/>
              </w:rPr>
              <w:t>та фитофторой. Сбор плодов томата с пораженных растений. Про</w:t>
            </w:r>
            <w:r>
              <w:rPr>
                <w:spacing w:val="-8"/>
              </w:rPr>
              <w:softHyphen/>
            </w:r>
            <w:r>
              <w:rPr>
                <w:spacing w:val="-9"/>
              </w:rPr>
              <w:t>гревание этих плодов в горячей воде для предотвращения загнива</w:t>
            </w:r>
            <w:r>
              <w:rPr>
                <w:spacing w:val="-9"/>
              </w:rPr>
              <w:softHyphen/>
            </w:r>
            <w:r>
              <w:rPr>
                <w:spacing w:val="-10"/>
              </w:rPr>
              <w:t>ния. Сбор недозрелых плодов. Оставление плодов на здоровых кус</w:t>
            </w:r>
            <w:r>
              <w:rPr>
                <w:spacing w:val="-10"/>
              </w:rPr>
              <w:softHyphen/>
            </w:r>
            <w:r>
              <w:rPr>
                <w:spacing w:val="-8"/>
              </w:rPr>
              <w:t>тах для получения семян. Дозревание плодов и их переработка.</w:t>
            </w:r>
          </w:p>
          <w:p w14:paraId="0C759304">
            <w:pPr>
              <w:jc w:val="center"/>
              <w:rPr>
                <w:b/>
                <w:sz w:val="28"/>
              </w:rPr>
            </w:pPr>
          </w:p>
        </w:tc>
        <w:tc>
          <w:tcPr>
            <w:tcW w:w="4563" w:type="dxa"/>
          </w:tcPr>
          <w:p w14:paraId="482C3FAF">
            <w:pPr>
              <w:rPr>
                <w:b/>
                <w:sz w:val="28"/>
              </w:rPr>
            </w:pPr>
          </w:p>
          <w:p w14:paraId="6386072E">
            <w:pPr>
              <w:jc w:val="both"/>
            </w:pPr>
            <w:r>
              <w:t xml:space="preserve">Рассказывать и определять </w:t>
            </w:r>
            <w:r>
              <w:rPr>
                <w:spacing w:val="-10"/>
              </w:rPr>
              <w:t>признаки поражения растений тома</w:t>
            </w:r>
            <w:r>
              <w:rPr>
                <w:spacing w:val="-10"/>
              </w:rPr>
              <w:softHyphen/>
            </w:r>
            <w:r>
              <w:rPr>
                <w:spacing w:val="-8"/>
              </w:rPr>
              <w:t>та фитофторой.</w:t>
            </w:r>
            <w:r>
              <w:rPr>
                <w:spacing w:val="-9"/>
              </w:rPr>
              <w:t xml:space="preserve"> Раздельный сбор зрелых и недозрелых </w:t>
            </w:r>
            <w:r>
              <w:rPr>
                <w:spacing w:val="-7"/>
              </w:rPr>
              <w:t>плодов. Размещение недозрелых плодов для дозревания. Сбор се</w:t>
            </w:r>
            <w:r>
              <w:rPr>
                <w:spacing w:val="-7"/>
              </w:rPr>
              <w:softHyphen/>
            </w:r>
            <w:r>
              <w:rPr>
                <w:spacing w:val="-7"/>
              </w:rPr>
              <w:t xml:space="preserve">менных плодов томата, размещение их для полного размягчения в комнатных условиях. Выборка семян из полностью размягченных </w:t>
            </w:r>
            <w:r>
              <w:rPr>
                <w:spacing w:val="-9"/>
              </w:rPr>
              <w:t>плодов, промывка и просушка семян.</w:t>
            </w:r>
          </w:p>
        </w:tc>
      </w:tr>
      <w:tr w14:paraId="4DF3F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2C00147D">
            <w:pPr>
              <w:shd w:val="clear" w:color="auto" w:fill="FFFFFF"/>
              <w:spacing w:line="235" w:lineRule="exact"/>
              <w:ind w:right="43"/>
              <w:jc w:val="both"/>
              <w:rPr>
                <w:bCs/>
                <w:spacing w:val="-9"/>
              </w:rPr>
            </w:pPr>
          </w:p>
          <w:p w14:paraId="0278B85E">
            <w:pPr>
              <w:shd w:val="clear" w:color="auto" w:fill="FFFFFF"/>
              <w:spacing w:line="235" w:lineRule="exact"/>
              <w:ind w:right="43"/>
              <w:jc w:val="both"/>
              <w:rPr>
                <w:spacing w:val="-9"/>
              </w:rPr>
            </w:pPr>
            <w:r>
              <w:rPr>
                <w:bCs/>
                <w:spacing w:val="-9"/>
              </w:rPr>
              <w:t xml:space="preserve">Уборка лука. (8 ч.) </w:t>
            </w:r>
          </w:p>
          <w:p w14:paraId="11DAD214">
            <w:pPr>
              <w:shd w:val="clear" w:color="auto" w:fill="FFFFFF"/>
              <w:spacing w:line="235" w:lineRule="exact"/>
              <w:ind w:left="48" w:right="43" w:firstLine="336"/>
              <w:jc w:val="both"/>
              <w:rPr>
                <w:i/>
              </w:rPr>
            </w:pPr>
          </w:p>
          <w:p w14:paraId="503AD672">
            <w:pPr>
              <w:pStyle w:val="14"/>
              <w:spacing w:line="360" w:lineRule="auto"/>
              <w:ind w:firstLine="567"/>
              <w:jc w:val="both"/>
              <w:rPr>
                <w:rFonts w:cs="Times New Roman"/>
                <w:b/>
                <w:sz w:val="28"/>
                <w:szCs w:val="20"/>
                <w:lang w:eastAsia="ru-RU"/>
              </w:rPr>
            </w:pPr>
          </w:p>
        </w:tc>
        <w:tc>
          <w:tcPr>
            <w:tcW w:w="3969" w:type="dxa"/>
          </w:tcPr>
          <w:p w14:paraId="6821A3C9">
            <w:pPr>
              <w:jc w:val="center"/>
              <w:rPr>
                <w:sz w:val="28"/>
              </w:rPr>
            </w:pPr>
          </w:p>
          <w:p w14:paraId="751ECF5E">
            <w:r>
              <w:t>Уборка лука и учёт урожая.</w:t>
            </w:r>
          </w:p>
          <w:p w14:paraId="3B7F5A3F">
            <w:pPr>
              <w:rPr>
                <w:sz w:val="28"/>
              </w:rPr>
            </w:pPr>
            <w:r>
              <w:rPr>
                <w:spacing w:val="-9"/>
              </w:rPr>
              <w:t>Техника безопасности при работе с сельхозинвентарём.</w:t>
            </w:r>
          </w:p>
        </w:tc>
        <w:tc>
          <w:tcPr>
            <w:tcW w:w="4563" w:type="dxa"/>
          </w:tcPr>
          <w:p w14:paraId="111B55C2">
            <w:pPr>
              <w:shd w:val="clear" w:color="auto" w:fill="FFFFFF"/>
              <w:spacing w:line="235" w:lineRule="exact"/>
              <w:ind w:left="5"/>
              <w:jc w:val="both"/>
            </w:pPr>
          </w:p>
          <w:p w14:paraId="39DB9A57">
            <w:pPr>
              <w:shd w:val="clear" w:color="auto" w:fill="FFFFFF"/>
              <w:spacing w:line="235" w:lineRule="exact"/>
              <w:ind w:left="5"/>
              <w:jc w:val="both"/>
            </w:pPr>
            <w:r>
              <w:t>Уборка  лука и учёт урожая.</w:t>
            </w:r>
          </w:p>
          <w:p w14:paraId="2C066C4D">
            <w:pPr>
              <w:jc w:val="center"/>
              <w:rPr>
                <w:b/>
                <w:sz w:val="28"/>
              </w:rPr>
            </w:pPr>
          </w:p>
        </w:tc>
      </w:tr>
      <w:tr w14:paraId="23F7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7E9B0C6D">
            <w:pPr>
              <w:pStyle w:val="14"/>
              <w:spacing w:line="360" w:lineRule="auto"/>
              <w:rPr>
                <w:rFonts w:ascii="Times New Roman" w:hAnsi="Times New Roman" w:cs="Times New Roman"/>
                <w:sz w:val="24"/>
                <w:szCs w:val="20"/>
                <w:lang w:eastAsia="ru-RU"/>
              </w:rPr>
            </w:pPr>
            <w:r>
              <w:rPr>
                <w:rFonts w:ascii="Times New Roman" w:hAnsi="Times New Roman" w:cs="Times New Roman"/>
                <w:sz w:val="24"/>
                <w:szCs w:val="20"/>
                <w:lang w:eastAsia="ru-RU"/>
              </w:rPr>
              <w:t>Уборка столовых корнеплодов. (12 ч.)</w:t>
            </w:r>
          </w:p>
        </w:tc>
        <w:tc>
          <w:tcPr>
            <w:tcW w:w="3969" w:type="dxa"/>
          </w:tcPr>
          <w:p w14:paraId="7515683C">
            <w:pPr>
              <w:jc w:val="both"/>
              <w:rPr>
                <w:spacing w:val="-4"/>
              </w:rPr>
            </w:pPr>
            <w:r>
              <w:rPr>
                <w:spacing w:val="-6"/>
              </w:rPr>
              <w:t xml:space="preserve">Сроки уборки столовых корнеплодов. </w:t>
            </w:r>
            <w:r>
              <w:rPr>
                <w:spacing w:val="-5"/>
              </w:rPr>
              <w:t>Правила подкапывания корнеплодов. Способы учета урожая и уро</w:t>
            </w:r>
            <w:r>
              <w:rPr>
                <w:spacing w:val="-5"/>
              </w:rPr>
              <w:softHyphen/>
            </w:r>
            <w:r>
              <w:rPr>
                <w:spacing w:val="-4"/>
              </w:rPr>
              <w:t xml:space="preserve">жайности. Правила обрезки ботвы. </w:t>
            </w:r>
          </w:p>
          <w:p w14:paraId="54FA9A1C">
            <w:pPr>
              <w:jc w:val="both"/>
              <w:rPr>
                <w:spacing w:val="-3"/>
              </w:rPr>
            </w:pPr>
            <w:r>
              <w:rPr>
                <w:spacing w:val="-4"/>
              </w:rPr>
              <w:t>Хранение корнеплодов. Сорти</w:t>
            </w:r>
            <w:r>
              <w:rPr>
                <w:spacing w:val="-4"/>
              </w:rPr>
              <w:softHyphen/>
            </w:r>
            <w:r>
              <w:rPr>
                <w:spacing w:val="-3"/>
              </w:rPr>
              <w:t>ровка корнеплодов. Признаки нестандартной продукции.</w:t>
            </w:r>
          </w:p>
          <w:p w14:paraId="4491D173">
            <w:pPr>
              <w:jc w:val="both"/>
              <w:rPr>
                <w:b/>
                <w:sz w:val="28"/>
              </w:rPr>
            </w:pPr>
            <w:r>
              <w:rPr>
                <w:spacing w:val="-9"/>
              </w:rPr>
              <w:t>Техника безопасности при работе с сельхозинвентарём.</w:t>
            </w:r>
          </w:p>
        </w:tc>
        <w:tc>
          <w:tcPr>
            <w:tcW w:w="4563" w:type="dxa"/>
          </w:tcPr>
          <w:p w14:paraId="24016741">
            <w:r>
              <w:t>Рассказывать о способах и условиях хранения овощей, сроках и правилах уборки корнеплодов.</w:t>
            </w:r>
          </w:p>
          <w:p w14:paraId="00723D02">
            <w:r>
              <w:rPr>
                <w:spacing w:val="-4"/>
              </w:rPr>
              <w:t xml:space="preserve">Подкапывание корнеплодов моркови и </w:t>
            </w:r>
            <w:r>
              <w:rPr>
                <w:spacing w:val="-8"/>
              </w:rPr>
              <w:t xml:space="preserve">уборка из рядков. Складывание в кучу ботвой в одну сторону. Уборка </w:t>
            </w:r>
            <w:r>
              <w:rPr>
                <w:spacing w:val="-3"/>
              </w:rPr>
              <w:t xml:space="preserve">корнеплодов свеклы из рядков, складывание свеклы в кучу ботвой </w:t>
            </w:r>
            <w:r>
              <w:rPr>
                <w:spacing w:val="-2"/>
              </w:rPr>
              <w:t xml:space="preserve">в одну сторону. Обрезка ботвы у столовых корнеплодов. Закладка </w:t>
            </w:r>
            <w:r>
              <w:rPr>
                <w:spacing w:val="-7"/>
              </w:rPr>
              <w:t>их на хранение. Учет уро</w:t>
            </w:r>
            <w:r>
              <w:rPr>
                <w:spacing w:val="-7"/>
              </w:rPr>
              <w:softHyphen/>
            </w:r>
            <w:r>
              <w:rPr>
                <w:spacing w:val="-3"/>
              </w:rPr>
              <w:t>жая в корзинах и ведрах. Определение массы столовых корнепло</w:t>
            </w:r>
            <w:r>
              <w:rPr>
                <w:spacing w:val="-3"/>
              </w:rPr>
              <w:softHyphen/>
            </w:r>
            <w:r>
              <w:rPr>
                <w:spacing w:val="-5"/>
              </w:rPr>
              <w:t>дов в одном ведре и в одной корзине. Подсчет общей массы урожая и расчет урожайности. Сортировка корнеплодов. Отбор нестандар</w:t>
            </w:r>
            <w:r>
              <w:rPr>
                <w:spacing w:val="-5"/>
              </w:rPr>
              <w:softHyphen/>
            </w:r>
            <w:r>
              <w:rPr>
                <w:spacing w:val="-5"/>
              </w:rPr>
              <w:t>тной продукции.</w:t>
            </w:r>
          </w:p>
        </w:tc>
      </w:tr>
      <w:tr w14:paraId="2D32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646E9D86">
            <w:pPr>
              <w:shd w:val="clear" w:color="auto" w:fill="FFFFFF"/>
              <w:spacing w:line="235" w:lineRule="exact"/>
              <w:ind w:right="38"/>
              <w:jc w:val="both"/>
              <w:rPr>
                <w:bCs/>
                <w:spacing w:val="-4"/>
              </w:rPr>
            </w:pPr>
            <w:r>
              <w:rPr>
                <w:bCs/>
                <w:spacing w:val="-4"/>
              </w:rPr>
              <w:t>Уборка чеснока. (4 ч.)</w:t>
            </w:r>
          </w:p>
        </w:tc>
        <w:tc>
          <w:tcPr>
            <w:tcW w:w="3969" w:type="dxa"/>
          </w:tcPr>
          <w:p w14:paraId="4EACF80C">
            <w:pPr>
              <w:jc w:val="both"/>
            </w:pPr>
            <w:r>
              <w:t>Уборка чеснока и учёт урожая.</w:t>
            </w:r>
          </w:p>
          <w:p w14:paraId="5F79F354">
            <w:pPr>
              <w:jc w:val="both"/>
              <w:rPr>
                <w:b/>
                <w:sz w:val="28"/>
              </w:rPr>
            </w:pPr>
            <w:r>
              <w:rPr>
                <w:spacing w:val="-9"/>
              </w:rPr>
              <w:t>Техника безопасности при работе с сельхозинвентарём.</w:t>
            </w:r>
          </w:p>
        </w:tc>
        <w:tc>
          <w:tcPr>
            <w:tcW w:w="4563" w:type="dxa"/>
          </w:tcPr>
          <w:p w14:paraId="2326F51D">
            <w:pPr>
              <w:rPr>
                <w:b/>
                <w:sz w:val="28"/>
              </w:rPr>
            </w:pPr>
            <w:r>
              <w:t>Уборка чеснока и учёт урожая.</w:t>
            </w:r>
          </w:p>
        </w:tc>
      </w:tr>
      <w:tr w14:paraId="49AC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3BA80725">
            <w:pPr>
              <w:shd w:val="clear" w:color="auto" w:fill="FFFFFF"/>
              <w:spacing w:line="235" w:lineRule="exact"/>
              <w:jc w:val="both"/>
            </w:pPr>
            <w:r>
              <w:rPr>
                <w:spacing w:val="-11"/>
              </w:rPr>
              <w:t>Уборка картофеля. (20 ч.)</w:t>
            </w:r>
          </w:p>
          <w:p w14:paraId="1CBEA0B1">
            <w:pPr>
              <w:shd w:val="clear" w:color="auto" w:fill="FFFFFF"/>
              <w:spacing w:line="235" w:lineRule="exact"/>
              <w:ind w:right="19" w:firstLine="341"/>
              <w:jc w:val="both"/>
            </w:pPr>
          </w:p>
          <w:p w14:paraId="7B78834E">
            <w:pPr>
              <w:shd w:val="clear" w:color="auto" w:fill="FFFFFF"/>
              <w:spacing w:line="235" w:lineRule="exact"/>
              <w:ind w:left="5" w:right="29" w:firstLine="341"/>
              <w:jc w:val="both"/>
              <w:rPr>
                <w:b/>
                <w:sz w:val="28"/>
              </w:rPr>
            </w:pPr>
          </w:p>
        </w:tc>
        <w:tc>
          <w:tcPr>
            <w:tcW w:w="3969" w:type="dxa"/>
          </w:tcPr>
          <w:p w14:paraId="2A19EFBB">
            <w:pPr>
              <w:jc w:val="both"/>
              <w:rPr>
                <w:b/>
                <w:sz w:val="28"/>
              </w:rPr>
            </w:pPr>
            <w:r>
              <w:rPr>
                <w:spacing w:val="-5"/>
              </w:rPr>
              <w:t xml:space="preserve">Сроки уборки картофеля. Правила </w:t>
            </w:r>
            <w:r>
              <w:rPr>
                <w:spacing w:val="-9"/>
              </w:rPr>
              <w:t>выкопки клубней без повреждений. Техника безопасности при работе  с сельхозинвентарём.</w:t>
            </w:r>
          </w:p>
        </w:tc>
        <w:tc>
          <w:tcPr>
            <w:tcW w:w="4563" w:type="dxa"/>
          </w:tcPr>
          <w:p w14:paraId="3AC96EBF">
            <w:pPr>
              <w:rPr>
                <w:sz w:val="28"/>
              </w:rPr>
            </w:pPr>
            <w:r>
              <w:t>Рассказывать о способах и правилах уборка картофеля.</w:t>
            </w:r>
            <w:r>
              <w:rPr>
                <w:spacing w:val="-13"/>
              </w:rPr>
              <w:t xml:space="preserve"> Выкопка клубней картофеля. Сбор клуб</w:t>
            </w:r>
            <w:r>
              <w:rPr>
                <w:spacing w:val="-13"/>
              </w:rPr>
              <w:softHyphen/>
            </w:r>
            <w:r>
              <w:rPr>
                <w:spacing w:val="-8"/>
              </w:rPr>
              <w:t>ней и их просушка. Закладка клубней на хранение в тару.</w:t>
            </w:r>
          </w:p>
        </w:tc>
      </w:tr>
      <w:tr w14:paraId="6200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5E24A8CF">
            <w:pPr>
              <w:pStyle w:val="14"/>
              <w:spacing w:line="360" w:lineRule="auto"/>
              <w:jc w:val="both"/>
              <w:rPr>
                <w:rFonts w:ascii="Times New Roman" w:hAnsi="Times New Roman" w:cs="Times New Roman"/>
                <w:sz w:val="24"/>
                <w:szCs w:val="20"/>
                <w:lang w:eastAsia="ru-RU"/>
              </w:rPr>
            </w:pPr>
            <w:r>
              <w:rPr>
                <w:rFonts w:ascii="Times New Roman" w:hAnsi="Times New Roman" w:cs="Times New Roman"/>
                <w:sz w:val="24"/>
                <w:szCs w:val="20"/>
                <w:lang w:eastAsia="ru-RU"/>
              </w:rPr>
              <w:t>Уборка капусты. (6 ч.)</w:t>
            </w:r>
          </w:p>
        </w:tc>
        <w:tc>
          <w:tcPr>
            <w:tcW w:w="3969" w:type="dxa"/>
          </w:tcPr>
          <w:p w14:paraId="17FBB41D">
            <w:pPr>
              <w:shd w:val="clear" w:color="auto" w:fill="FFFFFF"/>
              <w:spacing w:line="235" w:lineRule="exact"/>
              <w:ind w:left="19" w:right="38"/>
              <w:jc w:val="both"/>
            </w:pPr>
            <w:r>
              <w:rPr>
                <w:spacing w:val="-9"/>
              </w:rPr>
              <w:t>Сроки уборки капусты ранних и по</w:t>
            </w:r>
            <w:r>
              <w:rPr>
                <w:spacing w:val="-9"/>
              </w:rPr>
              <w:softHyphen/>
            </w:r>
            <w:r>
              <w:rPr>
                <w:spacing w:val="-7"/>
              </w:rPr>
              <w:t xml:space="preserve">здних сортов. Причины разрыва кочана на корню и влияние этого </w:t>
            </w:r>
            <w:r>
              <w:rPr>
                <w:spacing w:val="-10"/>
              </w:rPr>
              <w:t xml:space="preserve">явления на его сохранность. Способы уборки капусты. Переработка </w:t>
            </w:r>
            <w:r>
              <w:rPr>
                <w:spacing w:val="-9"/>
              </w:rPr>
              <w:t>капусты и зимнее хранение кочанов.</w:t>
            </w:r>
          </w:p>
          <w:p w14:paraId="435CDBB2">
            <w:pPr>
              <w:jc w:val="center"/>
              <w:rPr>
                <w:b/>
                <w:sz w:val="28"/>
              </w:rPr>
            </w:pPr>
          </w:p>
        </w:tc>
        <w:tc>
          <w:tcPr>
            <w:tcW w:w="4563" w:type="dxa"/>
          </w:tcPr>
          <w:p w14:paraId="5654871C">
            <w:pPr>
              <w:jc w:val="both"/>
              <w:rPr>
                <w:b/>
                <w:sz w:val="28"/>
              </w:rPr>
            </w:pPr>
            <w:r>
              <w:t>Рассказывать о сроках и способах уборки капусты</w:t>
            </w:r>
            <w:r>
              <w:rPr>
                <w:b/>
                <w:sz w:val="28"/>
              </w:rPr>
              <w:t xml:space="preserve">. </w:t>
            </w:r>
            <w:r>
              <w:t xml:space="preserve">Распознавать разрыв кочана. </w:t>
            </w:r>
            <w:r>
              <w:rPr>
                <w:spacing w:val="-12"/>
              </w:rPr>
              <w:t>Уборка кочанов, удаление верхних лис</w:t>
            </w:r>
            <w:r>
              <w:rPr>
                <w:spacing w:val="-12"/>
              </w:rPr>
              <w:softHyphen/>
            </w:r>
            <w:r>
              <w:rPr>
                <w:spacing w:val="-10"/>
              </w:rPr>
              <w:t xml:space="preserve">тьев. Отбор кочанов на первоочередное потребление и переработку. </w:t>
            </w:r>
            <w:r>
              <w:rPr>
                <w:spacing w:val="-9"/>
              </w:rPr>
              <w:t>Отбор на корню кочанов для зимнего хранения, удаление из почвы вместе с корнями, подвешивание за кочерыгу в хранилище.</w:t>
            </w:r>
          </w:p>
        </w:tc>
      </w:tr>
      <w:tr w14:paraId="3E02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489ED928">
            <w:pPr>
              <w:shd w:val="clear" w:color="auto" w:fill="FFFFFF"/>
              <w:spacing w:line="235" w:lineRule="exact"/>
              <w:jc w:val="both"/>
            </w:pPr>
            <w:r>
              <w:rPr>
                <w:bCs/>
                <w:spacing w:val="-12"/>
              </w:rPr>
              <w:t xml:space="preserve">Уборка послеурожайных остатков. (10 ч.)  </w:t>
            </w:r>
          </w:p>
          <w:p w14:paraId="45ADB20D">
            <w:pPr>
              <w:pStyle w:val="14"/>
              <w:spacing w:line="360" w:lineRule="auto"/>
              <w:ind w:firstLine="567"/>
              <w:jc w:val="both"/>
              <w:rPr>
                <w:rFonts w:cs="Times New Roman"/>
                <w:b/>
                <w:sz w:val="28"/>
                <w:szCs w:val="20"/>
                <w:lang w:eastAsia="ru-RU"/>
              </w:rPr>
            </w:pPr>
          </w:p>
        </w:tc>
        <w:tc>
          <w:tcPr>
            <w:tcW w:w="3969" w:type="dxa"/>
          </w:tcPr>
          <w:p w14:paraId="27215321">
            <w:pPr>
              <w:shd w:val="clear" w:color="auto" w:fill="FFFFFF"/>
              <w:spacing w:line="235" w:lineRule="exact"/>
              <w:ind w:left="14" w:right="38"/>
              <w:jc w:val="both"/>
            </w:pPr>
            <w:r>
              <w:rPr>
                <w:spacing w:val="-11"/>
              </w:rPr>
              <w:t>Цель уборки ботвы картофеля, поми</w:t>
            </w:r>
            <w:r>
              <w:rPr>
                <w:spacing w:val="-11"/>
              </w:rPr>
              <w:softHyphen/>
            </w:r>
            <w:r>
              <w:rPr>
                <w:spacing w:val="-9"/>
              </w:rPr>
              <w:t>доров, остатков кочерыг капусты и других послеурожайных остат</w:t>
            </w:r>
            <w:r>
              <w:rPr>
                <w:spacing w:val="-9"/>
              </w:rPr>
              <w:softHyphen/>
            </w:r>
            <w:r>
              <w:rPr>
                <w:spacing w:val="-7"/>
              </w:rPr>
              <w:t xml:space="preserve">ков с поля. Грабли: назначение, устройство, рабочая поза, техника </w:t>
            </w:r>
            <w:r>
              <w:rPr>
                <w:spacing w:val="-10"/>
              </w:rPr>
              <w:t>безопасности</w:t>
            </w:r>
          </w:p>
          <w:p w14:paraId="1C28D12A">
            <w:pPr>
              <w:jc w:val="center"/>
              <w:rPr>
                <w:b/>
                <w:sz w:val="28"/>
              </w:rPr>
            </w:pPr>
          </w:p>
        </w:tc>
        <w:tc>
          <w:tcPr>
            <w:tcW w:w="4563" w:type="dxa"/>
          </w:tcPr>
          <w:p w14:paraId="1C77E1ED">
            <w:pPr>
              <w:rPr>
                <w:spacing w:val="-11"/>
              </w:rPr>
            </w:pPr>
            <w:r>
              <w:t xml:space="preserve">Рассказывать о цели </w:t>
            </w:r>
            <w:r>
              <w:rPr>
                <w:spacing w:val="-11"/>
              </w:rPr>
              <w:t>уборки ботвы картофеля, поми</w:t>
            </w:r>
            <w:r>
              <w:rPr>
                <w:spacing w:val="-11"/>
              </w:rPr>
              <w:softHyphen/>
            </w:r>
            <w:r>
              <w:rPr>
                <w:spacing w:val="-9"/>
              </w:rPr>
              <w:t>доров, остатков кочерыг капусты и других послеурожайных остат</w:t>
            </w:r>
            <w:r>
              <w:rPr>
                <w:spacing w:val="-9"/>
              </w:rPr>
              <w:softHyphen/>
            </w:r>
            <w:r>
              <w:rPr>
                <w:spacing w:val="-7"/>
              </w:rPr>
              <w:t>ков с поля.</w:t>
            </w:r>
            <w:r>
              <w:rPr>
                <w:spacing w:val="-11"/>
              </w:rPr>
              <w:t xml:space="preserve"> </w:t>
            </w:r>
          </w:p>
          <w:p w14:paraId="2BD90038">
            <w:r>
              <w:rPr>
                <w:spacing w:val="-11"/>
              </w:rPr>
              <w:t>Сбор ботвы картофеля и помидор граб</w:t>
            </w:r>
            <w:r>
              <w:rPr>
                <w:spacing w:val="-11"/>
              </w:rPr>
              <w:softHyphen/>
            </w:r>
            <w:r>
              <w:rPr>
                <w:spacing w:val="-6"/>
              </w:rPr>
              <w:t xml:space="preserve">лями. Вынос ботвы на край поля. Выдергивание кочерыг капусты </w:t>
            </w:r>
            <w:r>
              <w:rPr>
                <w:spacing w:val="-8"/>
              </w:rPr>
              <w:t>из земли и складывание их на краю поля.</w:t>
            </w:r>
          </w:p>
        </w:tc>
      </w:tr>
      <w:tr w14:paraId="4AFB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9" w:type="dxa"/>
            <w:gridSpan w:val="3"/>
          </w:tcPr>
          <w:p w14:paraId="74CB941D">
            <w:pPr>
              <w:jc w:val="center"/>
            </w:pPr>
            <w:r>
              <w:rPr>
                <w:spacing w:val="-8"/>
              </w:rPr>
              <w:t>Хранение овощей. (8 ч.)</w:t>
            </w:r>
          </w:p>
        </w:tc>
      </w:tr>
      <w:tr w14:paraId="391B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4DA5085F">
            <w:pPr>
              <w:shd w:val="clear" w:color="auto" w:fill="FFFFFF"/>
              <w:spacing w:line="235" w:lineRule="exact"/>
              <w:ind w:right="38"/>
              <w:jc w:val="both"/>
              <w:rPr>
                <w:spacing w:val="-8"/>
              </w:rPr>
            </w:pPr>
            <w:r>
              <w:rPr>
                <w:spacing w:val="-8"/>
              </w:rPr>
              <w:t>Хранение овощей (8 ч.)</w:t>
            </w:r>
          </w:p>
        </w:tc>
        <w:tc>
          <w:tcPr>
            <w:tcW w:w="3969" w:type="dxa"/>
          </w:tcPr>
          <w:p w14:paraId="46297FE0">
            <w:pPr>
              <w:shd w:val="clear" w:color="auto" w:fill="FFFFFF"/>
              <w:spacing w:line="235" w:lineRule="exact"/>
              <w:ind w:left="24" w:right="38"/>
              <w:jc w:val="both"/>
              <w:rPr>
                <w:spacing w:val="-8"/>
              </w:rPr>
            </w:pPr>
            <w:r>
              <w:rPr>
                <w:spacing w:val="-8"/>
              </w:rPr>
              <w:t>Основные способы хранения овощей и картофеля.</w:t>
            </w:r>
          </w:p>
          <w:p w14:paraId="5E0BDB55">
            <w:pPr>
              <w:shd w:val="clear" w:color="auto" w:fill="FFFFFF"/>
              <w:spacing w:line="235" w:lineRule="exact"/>
              <w:ind w:left="24" w:right="38"/>
              <w:jc w:val="both"/>
              <w:rPr>
                <w:spacing w:val="-8"/>
              </w:rPr>
            </w:pPr>
            <w:r>
              <w:rPr>
                <w:spacing w:val="-8"/>
              </w:rPr>
              <w:t>Болезни и вредители овощей при длительном хранении .</w:t>
            </w:r>
          </w:p>
          <w:p w14:paraId="36F6FAA5">
            <w:pPr>
              <w:jc w:val="center"/>
              <w:rPr>
                <w:b/>
                <w:sz w:val="28"/>
              </w:rPr>
            </w:pPr>
          </w:p>
        </w:tc>
        <w:tc>
          <w:tcPr>
            <w:tcW w:w="4563" w:type="dxa"/>
          </w:tcPr>
          <w:p w14:paraId="09681E0C">
            <w:r>
              <w:t>Рассказывать о способах хранения овощей и картофеля. Определять болезни и вредителей овощей при их длительном хранении.</w:t>
            </w:r>
          </w:p>
        </w:tc>
      </w:tr>
      <w:tr w14:paraId="6EC9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9" w:type="dxa"/>
            <w:gridSpan w:val="3"/>
          </w:tcPr>
          <w:p w14:paraId="7264C750">
            <w:pPr>
              <w:shd w:val="clear" w:color="auto" w:fill="FFFFFF"/>
              <w:spacing w:line="235" w:lineRule="exact"/>
              <w:ind w:right="38"/>
              <w:jc w:val="center"/>
            </w:pPr>
            <w:r>
              <w:rPr>
                <w:bCs/>
                <w:spacing w:val="-11"/>
              </w:rPr>
              <w:t>Простейшая переработка овощей. (6 ч.)</w:t>
            </w:r>
          </w:p>
        </w:tc>
      </w:tr>
      <w:tr w14:paraId="5C16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5E3059D4">
            <w:pPr>
              <w:shd w:val="clear" w:color="auto" w:fill="FFFFFF"/>
              <w:spacing w:line="235" w:lineRule="exact"/>
              <w:ind w:right="38"/>
              <w:jc w:val="both"/>
            </w:pPr>
            <w:r>
              <w:rPr>
                <w:bCs/>
                <w:spacing w:val="-11"/>
              </w:rPr>
              <w:t xml:space="preserve">Простейшая переработка овощей </w:t>
            </w:r>
          </w:p>
          <w:p w14:paraId="24ABFD2B">
            <w:pPr>
              <w:shd w:val="clear" w:color="auto" w:fill="FFFFFF"/>
              <w:spacing w:line="235" w:lineRule="exact"/>
              <w:ind w:right="38"/>
              <w:jc w:val="both"/>
            </w:pPr>
          </w:p>
          <w:p w14:paraId="1F781205">
            <w:pPr>
              <w:shd w:val="clear" w:color="auto" w:fill="FFFFFF"/>
              <w:spacing w:line="235" w:lineRule="exact"/>
              <w:ind w:right="29"/>
              <w:jc w:val="both"/>
            </w:pPr>
          </w:p>
          <w:p w14:paraId="654E3F65">
            <w:pPr>
              <w:pStyle w:val="14"/>
              <w:spacing w:line="360" w:lineRule="auto"/>
              <w:ind w:firstLine="567"/>
              <w:jc w:val="both"/>
              <w:rPr>
                <w:rFonts w:cs="Times New Roman"/>
                <w:b/>
                <w:sz w:val="28"/>
                <w:szCs w:val="20"/>
                <w:lang w:eastAsia="ru-RU"/>
              </w:rPr>
            </w:pPr>
          </w:p>
        </w:tc>
        <w:tc>
          <w:tcPr>
            <w:tcW w:w="3969" w:type="dxa"/>
          </w:tcPr>
          <w:p w14:paraId="35A93FE0">
            <w:pPr>
              <w:shd w:val="clear" w:color="auto" w:fill="FFFFFF"/>
              <w:spacing w:line="235" w:lineRule="exact"/>
              <w:ind w:left="14" w:right="38"/>
              <w:jc w:val="both"/>
            </w:pPr>
            <w:r>
              <w:rPr>
                <w:spacing w:val="-11"/>
              </w:rPr>
              <w:t>Простейшая переработка овощей. Соление и квашение овощей. Маринование овощей. Замораживание овощей. Подготовка овощей к переработке.</w:t>
            </w:r>
          </w:p>
          <w:p w14:paraId="1851AB51">
            <w:pPr>
              <w:jc w:val="center"/>
              <w:rPr>
                <w:b/>
                <w:sz w:val="28"/>
              </w:rPr>
            </w:pPr>
          </w:p>
        </w:tc>
        <w:tc>
          <w:tcPr>
            <w:tcW w:w="4563" w:type="dxa"/>
          </w:tcPr>
          <w:p w14:paraId="52388EFF">
            <w:r>
              <w:t>Рассказывать о простейших способах переработки овощей.</w:t>
            </w:r>
          </w:p>
        </w:tc>
      </w:tr>
      <w:tr w14:paraId="4C68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9" w:type="dxa"/>
            <w:gridSpan w:val="3"/>
          </w:tcPr>
          <w:p w14:paraId="3FF0FEBF">
            <w:pPr>
              <w:shd w:val="clear" w:color="auto" w:fill="FFFFFF"/>
              <w:spacing w:line="235" w:lineRule="exact"/>
              <w:jc w:val="center"/>
            </w:pPr>
            <w:r>
              <w:rPr>
                <w:spacing w:val="-12"/>
              </w:rPr>
              <w:t>Почва и её обработка.</w:t>
            </w:r>
            <w:r>
              <w:t xml:space="preserve"> (50 ч.)</w:t>
            </w:r>
          </w:p>
        </w:tc>
      </w:tr>
      <w:tr w14:paraId="053A5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54A9DC09">
            <w:pPr>
              <w:shd w:val="clear" w:color="auto" w:fill="FFFFFF"/>
              <w:spacing w:line="235" w:lineRule="exact"/>
              <w:jc w:val="both"/>
            </w:pPr>
            <w:r>
              <w:rPr>
                <w:spacing w:val="-12"/>
              </w:rPr>
              <w:t>Почва и её обработка.</w:t>
            </w:r>
          </w:p>
          <w:p w14:paraId="259094DF">
            <w:pPr>
              <w:pStyle w:val="14"/>
              <w:spacing w:line="360" w:lineRule="auto"/>
              <w:ind w:firstLine="567"/>
              <w:jc w:val="both"/>
              <w:rPr>
                <w:rFonts w:cs="Times New Roman"/>
                <w:b/>
                <w:sz w:val="28"/>
                <w:szCs w:val="20"/>
                <w:lang w:eastAsia="ru-RU"/>
              </w:rPr>
            </w:pPr>
          </w:p>
        </w:tc>
        <w:tc>
          <w:tcPr>
            <w:tcW w:w="3969" w:type="dxa"/>
          </w:tcPr>
          <w:p w14:paraId="2AC55C17">
            <w:pPr>
              <w:shd w:val="clear" w:color="auto" w:fill="FFFFFF"/>
              <w:spacing w:line="235" w:lineRule="exact"/>
              <w:ind w:right="53"/>
              <w:jc w:val="both"/>
              <w:rPr>
                <w:spacing w:val="-8"/>
              </w:rPr>
            </w:pPr>
            <w:r>
              <w:rPr>
                <w:spacing w:val="-8"/>
              </w:rPr>
              <w:t>Общее представление о почве и па</w:t>
            </w:r>
            <w:r>
              <w:rPr>
                <w:spacing w:val="-8"/>
              </w:rPr>
              <w:softHyphen/>
            </w:r>
            <w:r>
              <w:rPr>
                <w:spacing w:val="-9"/>
              </w:rPr>
              <w:t>хотном слое. Значение почвы для выращивания растений. Удобре</w:t>
            </w:r>
            <w:r>
              <w:rPr>
                <w:spacing w:val="-9"/>
              </w:rPr>
              <w:softHyphen/>
            </w:r>
            <w:r>
              <w:rPr>
                <w:spacing w:val="-8"/>
              </w:rPr>
              <w:t xml:space="preserve">ние почвы. </w:t>
            </w:r>
          </w:p>
          <w:p w14:paraId="1DA6B2A3">
            <w:pPr>
              <w:shd w:val="clear" w:color="auto" w:fill="FFFFFF"/>
              <w:spacing w:line="235" w:lineRule="exact"/>
              <w:ind w:right="53"/>
              <w:jc w:val="both"/>
            </w:pPr>
            <w:r>
              <w:rPr>
                <w:spacing w:val="-8"/>
              </w:rPr>
              <w:t>Обработка почвы с помощью лопаты. Правила вскапывания почвы лопатой. Требования к качеству вскапывания.</w:t>
            </w:r>
          </w:p>
          <w:p w14:paraId="534C2FFC">
            <w:pPr>
              <w:jc w:val="center"/>
              <w:rPr>
                <w:b/>
                <w:sz w:val="28"/>
              </w:rPr>
            </w:pPr>
          </w:p>
        </w:tc>
        <w:tc>
          <w:tcPr>
            <w:tcW w:w="4563" w:type="dxa"/>
          </w:tcPr>
          <w:p w14:paraId="4C4F2E2E">
            <w:r>
              <w:t>Рассказывать о пахотном слое, почве.</w:t>
            </w:r>
            <w:r>
              <w:rPr>
                <w:spacing w:val="-8"/>
              </w:rPr>
              <w:t xml:space="preserve"> Работа лопатой.</w:t>
            </w:r>
            <w:r>
              <w:rPr>
                <w:spacing w:val="-10"/>
              </w:rPr>
              <w:t xml:space="preserve"> Выбор лопаты. Осмотр участка и опре</w:t>
            </w:r>
            <w:r>
              <w:rPr>
                <w:spacing w:val="-10"/>
              </w:rPr>
              <w:softHyphen/>
            </w:r>
            <w:r>
              <w:rPr>
                <w:spacing w:val="-9"/>
              </w:rPr>
              <w:t>деление направления борозд. Прокладывание первой борозды. Со</w:t>
            </w:r>
            <w:r>
              <w:rPr>
                <w:spacing w:val="-9"/>
              </w:rPr>
              <w:softHyphen/>
            </w:r>
            <w:r>
              <w:rPr>
                <w:spacing w:val="-9"/>
              </w:rPr>
              <w:t>блюдение глубины вскапывания и слитности борозд.</w:t>
            </w:r>
          </w:p>
        </w:tc>
      </w:tr>
      <w:tr w14:paraId="3B56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9" w:type="dxa"/>
            <w:gridSpan w:val="3"/>
          </w:tcPr>
          <w:p w14:paraId="01019D22">
            <w:pPr>
              <w:jc w:val="center"/>
            </w:pPr>
            <w:r>
              <w:rPr>
                <w:spacing w:val="-12"/>
              </w:rPr>
              <w:t>Практическое повторение. (6 ч.)</w:t>
            </w:r>
          </w:p>
        </w:tc>
      </w:tr>
      <w:tr w14:paraId="5885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611DF663">
            <w:pPr>
              <w:shd w:val="clear" w:color="auto" w:fill="FFFFFF"/>
              <w:spacing w:line="235" w:lineRule="exact"/>
              <w:jc w:val="both"/>
              <w:rPr>
                <w:spacing w:val="-12"/>
              </w:rPr>
            </w:pPr>
            <w:r>
              <w:rPr>
                <w:spacing w:val="-12"/>
              </w:rPr>
              <w:t>Практическое повторение. (6 ч.)</w:t>
            </w:r>
          </w:p>
        </w:tc>
        <w:tc>
          <w:tcPr>
            <w:tcW w:w="3969" w:type="dxa"/>
          </w:tcPr>
          <w:p w14:paraId="694EC030">
            <w:pPr>
              <w:shd w:val="clear" w:color="auto" w:fill="FFFFFF"/>
              <w:spacing w:line="235" w:lineRule="exact"/>
              <w:ind w:right="53"/>
              <w:jc w:val="both"/>
              <w:rPr>
                <w:spacing w:val="-8"/>
              </w:rPr>
            </w:pPr>
          </w:p>
        </w:tc>
        <w:tc>
          <w:tcPr>
            <w:tcW w:w="4563" w:type="dxa"/>
          </w:tcPr>
          <w:p w14:paraId="49D9853C"/>
        </w:tc>
      </w:tr>
      <w:tr w14:paraId="0C06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9" w:type="dxa"/>
            <w:gridSpan w:val="3"/>
          </w:tcPr>
          <w:p w14:paraId="49AD4674">
            <w:pPr>
              <w:rPr>
                <w:b/>
                <w:sz w:val="28"/>
              </w:rPr>
            </w:pPr>
            <w:r>
              <w:rPr>
                <w:bCs/>
                <w:spacing w:val="-16"/>
              </w:rPr>
              <w:t>2 четверть                                                                                       Овощные культуры.  (280 ч.)</w:t>
            </w:r>
          </w:p>
        </w:tc>
      </w:tr>
      <w:tr w14:paraId="6AB7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1DABEA7C">
            <w:pPr>
              <w:shd w:val="clear" w:color="auto" w:fill="FFFFFF"/>
              <w:spacing w:line="235" w:lineRule="exact"/>
              <w:jc w:val="both"/>
            </w:pPr>
            <w:r>
              <w:rPr>
                <w:bCs/>
                <w:spacing w:val="-16"/>
              </w:rPr>
              <w:t>Вводное занятие. (2 ч.)</w:t>
            </w:r>
          </w:p>
          <w:p w14:paraId="24624055">
            <w:pPr>
              <w:pStyle w:val="15"/>
              <w:shd w:val="clear" w:color="auto" w:fill="FFFFFF"/>
              <w:spacing w:line="235" w:lineRule="exact"/>
              <w:ind w:left="370"/>
              <w:jc w:val="both"/>
            </w:pPr>
          </w:p>
          <w:p w14:paraId="38C838AF">
            <w:pPr>
              <w:shd w:val="clear" w:color="auto" w:fill="FFFFFF"/>
              <w:spacing w:line="235" w:lineRule="exact"/>
              <w:ind w:left="5"/>
              <w:jc w:val="both"/>
            </w:pPr>
            <w:r>
              <w:rPr>
                <w:rFonts w:ascii="Arial" w:hAnsi="Arial" w:cs="Arial"/>
                <w:bCs/>
                <w:spacing w:val="-17"/>
              </w:rPr>
              <w:t xml:space="preserve"> </w:t>
            </w:r>
          </w:p>
        </w:tc>
        <w:tc>
          <w:tcPr>
            <w:tcW w:w="3969" w:type="dxa"/>
          </w:tcPr>
          <w:p w14:paraId="33697164">
            <w:pPr>
              <w:jc w:val="both"/>
              <w:rPr>
                <w:b/>
                <w:sz w:val="28"/>
              </w:rPr>
            </w:pPr>
            <w:r>
              <w:rPr>
                <w:spacing w:val="-6"/>
              </w:rPr>
              <w:t xml:space="preserve">Общее представление об овощах и овощных культурах. Группы и характеристика овощных культур </w:t>
            </w:r>
            <w:r>
              <w:rPr>
                <w:spacing w:val="-9"/>
              </w:rPr>
              <w:t>(корнеплоды, капустные и луковичные овощные культуры, плодо</w:t>
            </w:r>
            <w:r>
              <w:rPr>
                <w:spacing w:val="-9"/>
              </w:rPr>
              <w:softHyphen/>
            </w:r>
            <w:r>
              <w:rPr>
                <w:spacing w:val="-7"/>
              </w:rPr>
              <w:t xml:space="preserve">вые и зеленные овощные культуры). Необходимость потребления </w:t>
            </w:r>
            <w:r>
              <w:rPr>
                <w:spacing w:val="-10"/>
              </w:rPr>
              <w:t>разнообразных овощей.</w:t>
            </w:r>
          </w:p>
        </w:tc>
        <w:tc>
          <w:tcPr>
            <w:tcW w:w="4563" w:type="dxa"/>
          </w:tcPr>
          <w:p w14:paraId="44A15BD3">
            <w:pPr>
              <w:jc w:val="both"/>
              <w:rPr>
                <w:sz w:val="28"/>
              </w:rPr>
            </w:pPr>
            <w:r>
              <w:t>Рассказывать о разнообразии овощных культур, их группах и характеристиках</w:t>
            </w:r>
            <w:r>
              <w:rPr>
                <w:sz w:val="28"/>
              </w:rPr>
              <w:t>.</w:t>
            </w:r>
          </w:p>
          <w:p w14:paraId="03E3DD25">
            <w:pPr>
              <w:jc w:val="both"/>
            </w:pPr>
            <w:r>
              <w:t>Распознавать изображения овощей.</w:t>
            </w:r>
          </w:p>
          <w:p w14:paraId="21539C78">
            <w:pPr>
              <w:jc w:val="both"/>
              <w:rPr>
                <w:sz w:val="28"/>
              </w:rPr>
            </w:pPr>
            <w:r>
              <w:t>Объяснять необходимость потребления разнообразных овощей.</w:t>
            </w:r>
          </w:p>
        </w:tc>
      </w:tr>
      <w:tr w14:paraId="59F5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7C3DAC04">
            <w:pPr>
              <w:shd w:val="clear" w:color="auto" w:fill="FFFFFF"/>
              <w:spacing w:line="235" w:lineRule="exact"/>
              <w:ind w:left="5"/>
              <w:jc w:val="both"/>
            </w:pPr>
            <w:r>
              <w:rPr>
                <w:bCs/>
                <w:spacing w:val="-17"/>
              </w:rPr>
              <w:t>Корнеплодные  овощи . (42 ч.)</w:t>
            </w:r>
          </w:p>
          <w:p w14:paraId="527281D2">
            <w:pPr>
              <w:shd w:val="clear" w:color="auto" w:fill="FFFFFF"/>
              <w:spacing w:line="235" w:lineRule="exact"/>
              <w:ind w:left="10" w:right="4858"/>
              <w:rPr>
                <w:sz w:val="28"/>
                <w:szCs w:val="28"/>
              </w:rPr>
            </w:pPr>
          </w:p>
          <w:p w14:paraId="7E3C1F21">
            <w:pPr>
              <w:jc w:val="both"/>
              <w:rPr>
                <w:b/>
                <w:sz w:val="28"/>
              </w:rPr>
            </w:pPr>
          </w:p>
        </w:tc>
        <w:tc>
          <w:tcPr>
            <w:tcW w:w="3969" w:type="dxa"/>
          </w:tcPr>
          <w:p w14:paraId="12EFC16F">
            <w:pPr>
              <w:jc w:val="both"/>
              <w:rPr>
                <w:spacing w:val="-9"/>
              </w:rPr>
            </w:pPr>
            <w:r>
              <w:rPr>
                <w:spacing w:val="-12"/>
              </w:rPr>
              <w:t>Морковь и свекла — столовые корне</w:t>
            </w:r>
            <w:r>
              <w:rPr>
                <w:spacing w:val="-12"/>
              </w:rPr>
              <w:softHyphen/>
            </w:r>
            <w:r>
              <w:rPr>
                <w:spacing w:val="-11"/>
              </w:rPr>
              <w:t xml:space="preserve">плоды. Морковь и свекла — двулетние растения. Строение растений </w:t>
            </w:r>
            <w:r>
              <w:rPr>
                <w:spacing w:val="-9"/>
              </w:rPr>
              <w:t xml:space="preserve">моркови и свеклы первого и второго года жизни. </w:t>
            </w:r>
          </w:p>
          <w:p w14:paraId="4896DF6E">
            <w:pPr>
              <w:jc w:val="both"/>
              <w:rPr>
                <w:spacing w:val="-10"/>
              </w:rPr>
            </w:pPr>
            <w:r>
              <w:rPr>
                <w:spacing w:val="-9"/>
              </w:rPr>
              <w:t>Редис – ранний корнеплодный овощ. Строение их кор</w:t>
            </w:r>
            <w:r>
              <w:rPr>
                <w:spacing w:val="-9"/>
              </w:rPr>
              <w:softHyphen/>
            </w:r>
            <w:r>
              <w:rPr>
                <w:spacing w:val="-10"/>
              </w:rPr>
              <w:t xml:space="preserve">неплодов. </w:t>
            </w:r>
          </w:p>
          <w:p w14:paraId="430AFB96">
            <w:pPr>
              <w:jc w:val="both"/>
              <w:rPr>
                <w:spacing w:val="-10"/>
              </w:rPr>
            </w:pPr>
            <w:r>
              <w:rPr>
                <w:spacing w:val="-10"/>
              </w:rPr>
              <w:t xml:space="preserve">Стандартные размеры корнеплодов моркови и свеклы. </w:t>
            </w:r>
          </w:p>
          <w:p w14:paraId="5DC77723">
            <w:pPr>
              <w:jc w:val="both"/>
              <w:rPr>
                <w:spacing w:val="-10"/>
              </w:rPr>
            </w:pPr>
            <w:r>
              <w:rPr>
                <w:spacing w:val="-10"/>
              </w:rPr>
              <w:t xml:space="preserve">Краткая история возникновения. Болезни и вредители. Борьба с болезнями и вредителями корнеплодных овощей. </w:t>
            </w:r>
          </w:p>
          <w:p w14:paraId="30E47ED5">
            <w:pPr>
              <w:jc w:val="both"/>
              <w:rPr>
                <w:b/>
                <w:sz w:val="28"/>
              </w:rPr>
            </w:pPr>
            <w:r>
              <w:rPr>
                <w:spacing w:val="-10"/>
              </w:rPr>
              <w:t>Агротехника выращивания корнеплодных овощей.</w:t>
            </w:r>
          </w:p>
        </w:tc>
        <w:tc>
          <w:tcPr>
            <w:tcW w:w="4563" w:type="dxa"/>
          </w:tcPr>
          <w:p w14:paraId="08ED6B48">
            <w:pPr>
              <w:shd w:val="clear" w:color="auto" w:fill="FFFFFF"/>
              <w:spacing w:line="235" w:lineRule="exact"/>
              <w:jc w:val="both"/>
              <w:rPr>
                <w:spacing w:val="-8"/>
              </w:rPr>
            </w:pPr>
            <w:r>
              <w:rPr>
                <w:spacing w:val="-8"/>
              </w:rPr>
              <w:t>Рассказывать о строении растений моркови и.свёклы первого и второго года жизни.</w:t>
            </w:r>
          </w:p>
          <w:p w14:paraId="2DB6FA50">
            <w:pPr>
              <w:shd w:val="clear" w:color="auto" w:fill="FFFFFF"/>
              <w:spacing w:line="235" w:lineRule="exact"/>
              <w:jc w:val="both"/>
            </w:pPr>
            <w:r>
              <w:rPr>
                <w:spacing w:val="-8"/>
              </w:rPr>
              <w:t>Распознавание стандартного столового корнеплода.</w:t>
            </w:r>
            <w:r>
              <w:rPr>
                <w:bCs/>
                <w:spacing w:val="-11"/>
              </w:rPr>
              <w:t xml:space="preserve"> </w:t>
            </w:r>
            <w:r>
              <w:rPr>
                <w:spacing w:val="-11"/>
              </w:rPr>
              <w:t>Определение стандартных столовых корнеплодов.</w:t>
            </w:r>
          </w:p>
          <w:p w14:paraId="1E4642AE">
            <w:pPr>
              <w:jc w:val="both"/>
              <w:rPr>
                <w:b/>
                <w:sz w:val="28"/>
              </w:rPr>
            </w:pPr>
            <w:r>
              <w:t>Рассказывать о строение редиса</w:t>
            </w:r>
            <w:r>
              <w:rPr>
                <w:b/>
                <w:sz w:val="28"/>
              </w:rPr>
              <w:t>.</w:t>
            </w:r>
          </w:p>
          <w:p w14:paraId="5EF9F8C3">
            <w:pPr>
              <w:rPr>
                <w:b/>
                <w:sz w:val="28"/>
              </w:rPr>
            </w:pPr>
            <w:r>
              <w:t>Распознавать вредителей и болезни корнеплодных овощей</w:t>
            </w:r>
            <w:r>
              <w:rPr>
                <w:b/>
                <w:sz w:val="28"/>
              </w:rPr>
              <w:t>.</w:t>
            </w:r>
          </w:p>
          <w:p w14:paraId="5B700B2F">
            <w:r>
              <w:t>Рассказывать о способах борьбы с вредителями и болезнями корнеплодных овощей.</w:t>
            </w:r>
          </w:p>
          <w:p w14:paraId="27B598EF">
            <w:r>
              <w:t>Производить обмолот семян и проверку семян на всхожесть.</w:t>
            </w:r>
          </w:p>
          <w:p w14:paraId="08570E97">
            <w:r>
              <w:t>Рассказывать о выращивании корнеплодных овощей.</w:t>
            </w:r>
          </w:p>
          <w:p w14:paraId="0E78776B">
            <w:pPr>
              <w:rPr>
                <w:sz w:val="28"/>
              </w:rPr>
            </w:pPr>
            <w:r>
              <w:t>Распознавать корнеплодные овощи.</w:t>
            </w:r>
          </w:p>
        </w:tc>
      </w:tr>
      <w:tr w14:paraId="7ECF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60C2936F">
            <w:pPr>
              <w:shd w:val="clear" w:color="auto" w:fill="FFFFFF"/>
              <w:spacing w:line="235" w:lineRule="exact"/>
              <w:jc w:val="both"/>
            </w:pPr>
            <w:r>
              <w:rPr>
                <w:bCs/>
                <w:spacing w:val="-15"/>
              </w:rPr>
              <w:t xml:space="preserve">Капустные овощи. (34 ч.)  </w:t>
            </w:r>
          </w:p>
          <w:p w14:paraId="169D5B84">
            <w:pPr>
              <w:pStyle w:val="15"/>
              <w:shd w:val="clear" w:color="auto" w:fill="FFFFFF"/>
              <w:spacing w:line="235" w:lineRule="exact"/>
              <w:ind w:left="370"/>
              <w:jc w:val="both"/>
              <w:rPr>
                <w:b/>
                <w:sz w:val="28"/>
              </w:rPr>
            </w:pPr>
          </w:p>
        </w:tc>
        <w:tc>
          <w:tcPr>
            <w:tcW w:w="3969" w:type="dxa"/>
          </w:tcPr>
          <w:p w14:paraId="72953DD3">
            <w:pPr>
              <w:shd w:val="clear" w:color="auto" w:fill="FFFFFF"/>
              <w:spacing w:line="235" w:lineRule="exact"/>
              <w:ind w:left="14" w:right="5"/>
              <w:jc w:val="both"/>
            </w:pPr>
            <w:r>
              <w:rPr>
                <w:bCs/>
                <w:spacing w:val="-10"/>
              </w:rPr>
              <w:t xml:space="preserve">Виды и разновидности капустных овощей. </w:t>
            </w:r>
            <w:r>
              <w:rPr>
                <w:spacing w:val="-10"/>
              </w:rPr>
              <w:t>Пищевая ценность капусты. Особен</w:t>
            </w:r>
            <w:r>
              <w:rPr>
                <w:spacing w:val="-10"/>
              </w:rPr>
              <w:softHyphen/>
            </w:r>
            <w:r>
              <w:rPr>
                <w:spacing w:val="-9"/>
              </w:rPr>
              <w:t>ности капусты как двулетнего растения. Строение растения капус</w:t>
            </w:r>
            <w:r>
              <w:rPr>
                <w:spacing w:val="-9"/>
              </w:rPr>
              <w:softHyphen/>
            </w:r>
            <w:r>
              <w:rPr>
                <w:spacing w:val="-12"/>
              </w:rPr>
              <w:t xml:space="preserve">ты первого и второго года жизни. Капуста ранних, средних и поздних </w:t>
            </w:r>
            <w:r>
              <w:rPr>
                <w:spacing w:val="-4"/>
              </w:rPr>
              <w:t xml:space="preserve">сортов. Наиболее распространенные современные сорта ранней, </w:t>
            </w:r>
            <w:r>
              <w:rPr>
                <w:spacing w:val="-9"/>
              </w:rPr>
              <w:t>средней и поздней капусты. Сорта капусты, пригодные для потреб</w:t>
            </w:r>
            <w:r>
              <w:rPr>
                <w:spacing w:val="-10"/>
              </w:rPr>
              <w:t>ления в свежем виде, квашения и зимнего хранения кочанов. Плот</w:t>
            </w:r>
            <w:r>
              <w:rPr>
                <w:spacing w:val="-10"/>
              </w:rPr>
              <w:softHyphen/>
            </w:r>
            <w:r>
              <w:rPr>
                <w:spacing w:val="-11"/>
              </w:rPr>
              <w:t>ность кочанов ранней, средней и поздней капусты. Рассадный и без</w:t>
            </w:r>
            <w:r>
              <w:rPr>
                <w:spacing w:val="-11"/>
              </w:rPr>
              <w:softHyphen/>
            </w:r>
            <w:r>
              <w:rPr>
                <w:spacing w:val="-9"/>
              </w:rPr>
              <w:t>рассадный способ выращивания капусты. Болезни и вредители капусты.</w:t>
            </w:r>
          </w:p>
          <w:p w14:paraId="5ED3BF31">
            <w:pPr>
              <w:jc w:val="center"/>
              <w:rPr>
                <w:b/>
                <w:sz w:val="28"/>
              </w:rPr>
            </w:pPr>
          </w:p>
        </w:tc>
        <w:tc>
          <w:tcPr>
            <w:tcW w:w="4563" w:type="dxa"/>
          </w:tcPr>
          <w:p w14:paraId="65CD90EA">
            <w:pPr>
              <w:jc w:val="both"/>
            </w:pPr>
            <w:r>
              <w:t>Рассказывать и определять разновидности капустных овощей. Рассказывать о строении растения капусты первого и  второго года жизни. Определять сорта капусты, пригодные для потребления в свежем виде, квашения и зимнего хранения кочанов.</w:t>
            </w:r>
          </w:p>
          <w:p w14:paraId="02C5DA24">
            <w:pPr>
              <w:jc w:val="both"/>
            </w:pPr>
            <w:r>
              <w:t>Объяснять рассадный и безрассадный способ выращивания капусты.</w:t>
            </w:r>
          </w:p>
          <w:p w14:paraId="6961516E">
            <w:pPr>
              <w:jc w:val="both"/>
              <w:rPr>
                <w:sz w:val="28"/>
              </w:rPr>
            </w:pPr>
            <w:r>
              <w:t>Определять вредителей и болезни капусты.</w:t>
            </w:r>
          </w:p>
        </w:tc>
      </w:tr>
      <w:tr w14:paraId="31DD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7687CCD4">
            <w:pPr>
              <w:shd w:val="clear" w:color="auto" w:fill="FFFFFF"/>
              <w:spacing w:line="235" w:lineRule="exact"/>
              <w:ind w:right="10"/>
              <w:jc w:val="both"/>
              <w:rPr>
                <w:spacing w:val="-10"/>
              </w:rPr>
            </w:pPr>
            <w:r>
              <w:rPr>
                <w:spacing w:val="-10"/>
              </w:rPr>
              <w:t>Луковичные овощи.</w:t>
            </w:r>
          </w:p>
          <w:p w14:paraId="4F20DCFF">
            <w:pPr>
              <w:shd w:val="clear" w:color="auto" w:fill="FFFFFF"/>
              <w:spacing w:line="235" w:lineRule="exact"/>
              <w:ind w:right="10"/>
              <w:jc w:val="both"/>
              <w:rPr>
                <w:spacing w:val="-10"/>
              </w:rPr>
            </w:pPr>
            <w:r>
              <w:rPr>
                <w:spacing w:val="-10"/>
              </w:rPr>
              <w:t xml:space="preserve">(39 ч.) </w:t>
            </w:r>
          </w:p>
          <w:p w14:paraId="0DB21A5C">
            <w:pPr>
              <w:shd w:val="clear" w:color="auto" w:fill="FFFFFF"/>
              <w:spacing w:line="235" w:lineRule="exact"/>
              <w:ind w:right="10"/>
              <w:jc w:val="both"/>
              <w:rPr>
                <w:spacing w:val="-10"/>
              </w:rPr>
            </w:pPr>
            <w:r>
              <w:rPr>
                <w:spacing w:val="-10"/>
              </w:rPr>
              <w:t xml:space="preserve">       </w:t>
            </w:r>
          </w:p>
          <w:p w14:paraId="6E5754ED">
            <w:pPr>
              <w:jc w:val="center"/>
              <w:rPr>
                <w:b/>
                <w:sz w:val="28"/>
              </w:rPr>
            </w:pPr>
          </w:p>
        </w:tc>
        <w:tc>
          <w:tcPr>
            <w:tcW w:w="3969" w:type="dxa"/>
          </w:tcPr>
          <w:p w14:paraId="58977AAB">
            <w:pPr>
              <w:jc w:val="both"/>
              <w:rPr>
                <w:b/>
                <w:sz w:val="28"/>
              </w:rPr>
            </w:pPr>
            <w:r>
              <w:rPr>
                <w:bCs/>
                <w:spacing w:val="-10"/>
              </w:rPr>
              <w:t>Виды и разновидности луковичных овощей. Внешнее строение репчатого лука. Питательные и лечебные свойства. Особенности выращивания. Внешнее строение чеснока. Яровой и озимый чеснок. Особенности выращивания чеснока. Сорта чеснока. Использование и переработка чеснока и лука.</w:t>
            </w:r>
          </w:p>
        </w:tc>
        <w:tc>
          <w:tcPr>
            <w:tcW w:w="4563" w:type="dxa"/>
          </w:tcPr>
          <w:p w14:paraId="2D1B58CD">
            <w:pPr>
              <w:jc w:val="both"/>
            </w:pPr>
            <w:r>
              <w:t>Рассказывать и определять виды и разновидности луковых. Объяснять строение лука и чеснока. Определять яровой и озимый чеснок. Рассказывать об особенностях выращивания луковых на примере чеснока и лука.Рассказывать об использовании луковых овощей. Производить обмолот семян и проверку семян на всхожесть.</w:t>
            </w:r>
          </w:p>
        </w:tc>
      </w:tr>
      <w:tr w14:paraId="0E8C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77AF95F8">
            <w:pPr>
              <w:jc w:val="center"/>
            </w:pPr>
            <w:r>
              <w:t>3 четверть</w:t>
            </w:r>
          </w:p>
          <w:p w14:paraId="4A533504">
            <w:pPr>
              <w:rPr>
                <w:sz w:val="28"/>
              </w:rPr>
            </w:pPr>
            <w:r>
              <w:t>Вводное занятие. (1 ч.)</w:t>
            </w:r>
          </w:p>
        </w:tc>
        <w:tc>
          <w:tcPr>
            <w:tcW w:w="3969" w:type="dxa"/>
          </w:tcPr>
          <w:p w14:paraId="77D1DE55">
            <w:pPr>
              <w:jc w:val="both"/>
              <w:rPr>
                <w:b/>
                <w:sz w:val="28"/>
              </w:rPr>
            </w:pPr>
            <w:r>
              <w:rPr>
                <w:spacing w:val="-6"/>
              </w:rPr>
              <w:t xml:space="preserve">Общее представление об овощах и овощных культурах. Группы и характеристика овощных культур </w:t>
            </w:r>
            <w:r>
              <w:rPr>
                <w:spacing w:val="-9"/>
              </w:rPr>
              <w:t>(корнеплоды, капустные и луковичные овощные культуры, плодо</w:t>
            </w:r>
            <w:r>
              <w:rPr>
                <w:spacing w:val="-9"/>
              </w:rPr>
              <w:softHyphen/>
            </w:r>
            <w:r>
              <w:rPr>
                <w:spacing w:val="-7"/>
              </w:rPr>
              <w:t xml:space="preserve">вые и зеленные овощные культуры). Необходимость потребления </w:t>
            </w:r>
            <w:r>
              <w:rPr>
                <w:spacing w:val="-10"/>
              </w:rPr>
              <w:t>разнообразных овощей.</w:t>
            </w:r>
          </w:p>
        </w:tc>
        <w:tc>
          <w:tcPr>
            <w:tcW w:w="4563" w:type="dxa"/>
          </w:tcPr>
          <w:p w14:paraId="00D17E77">
            <w:pPr>
              <w:jc w:val="both"/>
              <w:rPr>
                <w:sz w:val="28"/>
              </w:rPr>
            </w:pPr>
            <w:r>
              <w:t>Рассказывать о разнообразии овощных культур, их группах и характеристиках</w:t>
            </w:r>
            <w:r>
              <w:rPr>
                <w:sz w:val="28"/>
              </w:rPr>
              <w:t>.</w:t>
            </w:r>
          </w:p>
          <w:p w14:paraId="4A132500">
            <w:pPr>
              <w:jc w:val="both"/>
            </w:pPr>
            <w:r>
              <w:t>Распознавать изображения овощей.</w:t>
            </w:r>
          </w:p>
          <w:p w14:paraId="2EB85B74">
            <w:pPr>
              <w:jc w:val="both"/>
              <w:rPr>
                <w:b/>
                <w:sz w:val="28"/>
              </w:rPr>
            </w:pPr>
            <w:r>
              <w:t>Объяснять необходимость потребления разнообразных овощей.</w:t>
            </w:r>
          </w:p>
        </w:tc>
      </w:tr>
      <w:tr w14:paraId="2F35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34CC085D">
            <w:pPr>
              <w:ind w:left="10"/>
              <w:jc w:val="both"/>
            </w:pPr>
            <w:r>
              <w:t xml:space="preserve">Картофель. (16 ч.) </w:t>
            </w:r>
          </w:p>
          <w:p w14:paraId="162E199D">
            <w:pPr>
              <w:pStyle w:val="15"/>
              <w:ind w:left="370"/>
              <w:jc w:val="both"/>
              <w:rPr>
                <w:b/>
                <w:sz w:val="28"/>
              </w:rPr>
            </w:pPr>
          </w:p>
        </w:tc>
        <w:tc>
          <w:tcPr>
            <w:tcW w:w="3969" w:type="dxa"/>
          </w:tcPr>
          <w:p w14:paraId="133587EE">
            <w:pPr>
              <w:shd w:val="clear" w:color="auto" w:fill="FFFFFF"/>
              <w:spacing w:line="235" w:lineRule="exact"/>
              <w:ind w:left="14" w:right="14"/>
              <w:jc w:val="both"/>
            </w:pPr>
            <w:r>
              <w:rPr>
                <w:spacing w:val="-11"/>
              </w:rPr>
              <w:t>Строение растения картофеля и клуб</w:t>
            </w:r>
            <w:r>
              <w:rPr>
                <w:spacing w:val="-11"/>
              </w:rPr>
              <w:softHyphen/>
            </w:r>
            <w:r>
              <w:rPr>
                <w:spacing w:val="-9"/>
              </w:rPr>
              <w:t>ней. Состав клубня картофеля. Условия, необходимые для получе</w:t>
            </w:r>
            <w:r>
              <w:rPr>
                <w:spacing w:val="-9"/>
              </w:rPr>
              <w:softHyphen/>
            </w:r>
            <w:r>
              <w:rPr>
                <w:spacing w:val="-9"/>
              </w:rPr>
              <w:t>ния хорошего урожая картофеля. Сорта картофеля. Использование и переработка картофеля.</w:t>
            </w:r>
          </w:p>
          <w:p w14:paraId="522A3903">
            <w:pPr>
              <w:jc w:val="center"/>
              <w:rPr>
                <w:b/>
                <w:sz w:val="28"/>
              </w:rPr>
            </w:pPr>
          </w:p>
        </w:tc>
        <w:tc>
          <w:tcPr>
            <w:tcW w:w="4563" w:type="dxa"/>
          </w:tcPr>
          <w:p w14:paraId="53F63E37">
            <w:r>
              <w:t>Рассказывать о строении растения картофеля и клубней. Объяснять условия, необходимые для получения хорошего урожая картофеля. Определять сорта картофеля. Рассказывать об использовании и переработки картофеля. Обнаружить крахмал в клубне картофеля.</w:t>
            </w:r>
          </w:p>
        </w:tc>
      </w:tr>
      <w:tr w14:paraId="68D2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42A6E298">
            <w:pPr>
              <w:ind w:left="10"/>
              <w:jc w:val="both"/>
            </w:pPr>
            <w:r>
              <w:t xml:space="preserve">Зелёные овощи. (36 ч.) </w:t>
            </w:r>
          </w:p>
          <w:p w14:paraId="6E0698B3">
            <w:pPr>
              <w:shd w:val="clear" w:color="auto" w:fill="FFFFFF"/>
              <w:spacing w:line="235" w:lineRule="exact"/>
              <w:ind w:left="19" w:right="14" w:firstLine="331"/>
              <w:jc w:val="both"/>
              <w:rPr>
                <w:b/>
                <w:sz w:val="28"/>
              </w:rPr>
            </w:pPr>
          </w:p>
        </w:tc>
        <w:tc>
          <w:tcPr>
            <w:tcW w:w="3969" w:type="dxa"/>
          </w:tcPr>
          <w:p w14:paraId="44F2B15B">
            <w:pPr>
              <w:shd w:val="clear" w:color="auto" w:fill="FFFFFF"/>
              <w:spacing w:line="235" w:lineRule="exact"/>
              <w:ind w:left="14" w:right="211"/>
              <w:jc w:val="both"/>
            </w:pPr>
            <w:r>
              <w:rPr>
                <w:spacing w:val="-10"/>
              </w:rPr>
              <w:t>Виды зеленных овощей (салат, шпи</w:t>
            </w:r>
            <w:r>
              <w:rPr>
                <w:spacing w:val="-10"/>
              </w:rPr>
              <w:softHyphen/>
            </w:r>
            <w:r>
              <w:rPr>
                <w:spacing w:val="-8"/>
              </w:rPr>
              <w:t xml:space="preserve">нат, петрушка, укроп). Виды салата (листовой, кочанный, листовая горчица, кресс-салат и др.). Достоинство зеленных овощей (раннее </w:t>
            </w:r>
            <w:r>
              <w:rPr>
                <w:spacing w:val="-10"/>
              </w:rPr>
              <w:t>получение витаминной продукции). Внешнее строение и особенно</w:t>
            </w:r>
            <w:r>
              <w:rPr>
                <w:spacing w:val="-10"/>
              </w:rPr>
              <w:softHyphen/>
            </w:r>
            <w:r>
              <w:rPr>
                <w:spacing w:val="-10"/>
              </w:rPr>
              <w:t>сти зеленных овощей.</w:t>
            </w:r>
            <w:r>
              <w:rPr>
                <w:spacing w:val="-13"/>
              </w:rPr>
              <w:t xml:space="preserve"> Подготовка почвы под зеленные куль</w:t>
            </w:r>
            <w:r>
              <w:rPr>
                <w:spacing w:val="-13"/>
              </w:rPr>
              <w:softHyphen/>
            </w:r>
            <w:r>
              <w:rPr>
                <w:spacing w:val="-13"/>
              </w:rPr>
              <w:t>туры. Сроки посева салата, петрушки, укропа. Рассадный спо</w:t>
            </w:r>
            <w:r>
              <w:rPr>
                <w:spacing w:val="-13"/>
              </w:rPr>
              <w:softHyphen/>
            </w:r>
            <w:r>
              <w:rPr>
                <w:spacing w:val="-10"/>
              </w:rPr>
              <w:t>соб выращивания салата кочанного. Способы посева салата, укропа, петрушки. Сорта зеленых овощей. Маркеры для разметки рядков</w:t>
            </w:r>
          </w:p>
          <w:p w14:paraId="02C6F8B2">
            <w:pPr>
              <w:shd w:val="clear" w:color="auto" w:fill="FFFFFF"/>
              <w:spacing w:line="235" w:lineRule="exact"/>
              <w:ind w:left="14" w:right="216" w:firstLine="341"/>
              <w:jc w:val="both"/>
              <w:rPr>
                <w:b/>
                <w:sz w:val="28"/>
              </w:rPr>
            </w:pPr>
          </w:p>
        </w:tc>
        <w:tc>
          <w:tcPr>
            <w:tcW w:w="4563" w:type="dxa"/>
          </w:tcPr>
          <w:p w14:paraId="35DD6C14">
            <w:r>
              <w:t>Рассказывать о видах зелёных овощей. Распознавать виды салатов. Рассказывать об особенностях строения, выращивания зелёных овощей. Определять семена зеленых овощей ( салата. Укропа, петрушки. Распознавать по картинкам зеленые овощи.</w:t>
            </w:r>
          </w:p>
          <w:p w14:paraId="342DAB95">
            <w:r>
              <w:t>Разбивка гряд для выращивания зеленых овощей. Определение всхожести семян. Выращивание салата, петрушки, укропа .</w:t>
            </w:r>
          </w:p>
        </w:tc>
      </w:tr>
      <w:tr w14:paraId="3505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30AB57FC">
            <w:pPr>
              <w:shd w:val="clear" w:color="auto" w:fill="FFFFFF"/>
              <w:spacing w:line="235" w:lineRule="exact"/>
              <w:ind w:right="14"/>
              <w:jc w:val="both"/>
              <w:rPr>
                <w:bCs/>
                <w:spacing w:val="-10"/>
              </w:rPr>
            </w:pPr>
            <w:r>
              <w:rPr>
                <w:bCs/>
                <w:spacing w:val="-10"/>
              </w:rPr>
              <w:t xml:space="preserve">Плодовые овощи. </w:t>
            </w:r>
          </w:p>
          <w:p w14:paraId="2DA8C2FA">
            <w:pPr>
              <w:shd w:val="clear" w:color="auto" w:fill="FFFFFF"/>
              <w:spacing w:line="235" w:lineRule="exact"/>
              <w:ind w:right="14"/>
              <w:jc w:val="both"/>
              <w:rPr>
                <w:bCs/>
                <w:spacing w:val="-10"/>
              </w:rPr>
            </w:pPr>
            <w:r>
              <w:rPr>
                <w:bCs/>
                <w:spacing w:val="-10"/>
              </w:rPr>
              <w:t>(48 ч.)</w:t>
            </w:r>
          </w:p>
          <w:p w14:paraId="30AFF87E">
            <w:pPr>
              <w:shd w:val="clear" w:color="auto" w:fill="FFFFFF"/>
              <w:spacing w:line="235" w:lineRule="exact"/>
              <w:ind w:right="14"/>
              <w:jc w:val="both"/>
              <w:rPr>
                <w:bCs/>
                <w:spacing w:val="-10"/>
              </w:rPr>
            </w:pPr>
          </w:p>
          <w:p w14:paraId="278D908F">
            <w:pPr>
              <w:shd w:val="clear" w:color="auto" w:fill="FFFFFF"/>
              <w:spacing w:line="235" w:lineRule="exact"/>
              <w:ind w:right="14"/>
              <w:jc w:val="both"/>
            </w:pPr>
          </w:p>
          <w:p w14:paraId="4B83B7BB">
            <w:pPr>
              <w:pStyle w:val="15"/>
              <w:ind w:left="370"/>
              <w:jc w:val="both"/>
              <w:rPr>
                <w:b/>
                <w:sz w:val="28"/>
              </w:rPr>
            </w:pPr>
          </w:p>
        </w:tc>
        <w:tc>
          <w:tcPr>
            <w:tcW w:w="3969" w:type="dxa"/>
          </w:tcPr>
          <w:p w14:paraId="738368B2">
            <w:pPr>
              <w:shd w:val="clear" w:color="auto" w:fill="FFFFFF"/>
              <w:spacing w:line="235" w:lineRule="exact"/>
              <w:ind w:left="14" w:right="211"/>
              <w:jc w:val="both"/>
            </w:pPr>
            <w:r>
              <w:rPr>
                <w:bCs/>
                <w:spacing w:val="-10"/>
              </w:rPr>
              <w:t>Характеристика плодовых овощей. Биологические особенности. Агротехника выращивания в открытом и в защищённом грунте. Сорта и гибриды плодовых овощей защищённого грунта. Вредители и болезни плодовых овощей.</w:t>
            </w:r>
          </w:p>
          <w:p w14:paraId="36F11CAC">
            <w:pPr>
              <w:jc w:val="center"/>
              <w:rPr>
                <w:b/>
                <w:sz w:val="28"/>
              </w:rPr>
            </w:pPr>
          </w:p>
        </w:tc>
        <w:tc>
          <w:tcPr>
            <w:tcW w:w="4563" w:type="dxa"/>
          </w:tcPr>
          <w:p w14:paraId="3DD48509">
            <w:r>
              <w:t>Рассказывать о разнообразии плодовых овощей, их биологических особенностях, агротехнике выращивания. Определять сорта и гибриды плодовых овощей защищенного грунта.  Определять болезни и вредителей плодовых овощей.</w:t>
            </w:r>
          </w:p>
          <w:p w14:paraId="6E88E833">
            <w:r>
              <w:t>Выращивание рассады плодовых овощей: перца, томата, кабачка, огурца.</w:t>
            </w:r>
          </w:p>
        </w:tc>
      </w:tr>
      <w:tr w14:paraId="52C8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78A0884A">
            <w:pPr>
              <w:shd w:val="clear" w:color="auto" w:fill="FFFFFF"/>
              <w:ind w:left="62"/>
              <w:jc w:val="both"/>
              <w:rPr>
                <w:bCs/>
                <w:szCs w:val="28"/>
              </w:rPr>
            </w:pPr>
            <w:r>
              <w:rPr>
                <w:bCs/>
                <w:szCs w:val="28"/>
              </w:rPr>
              <w:t xml:space="preserve">Бобовые овощные культуры. (38 ч.) </w:t>
            </w:r>
          </w:p>
          <w:p w14:paraId="0229FDF8">
            <w:pPr>
              <w:pStyle w:val="15"/>
              <w:ind w:left="370"/>
              <w:jc w:val="both"/>
              <w:rPr>
                <w:b/>
                <w:sz w:val="28"/>
              </w:rPr>
            </w:pPr>
          </w:p>
        </w:tc>
        <w:tc>
          <w:tcPr>
            <w:tcW w:w="3969" w:type="dxa"/>
          </w:tcPr>
          <w:p w14:paraId="56AA1AAC">
            <w:pPr>
              <w:shd w:val="clear" w:color="auto" w:fill="FFFFFF"/>
              <w:spacing w:line="235" w:lineRule="exact"/>
              <w:ind w:left="14" w:right="211"/>
              <w:jc w:val="both"/>
            </w:pPr>
            <w:r>
              <w:rPr>
                <w:spacing w:val="-10"/>
              </w:rPr>
              <w:t>Виды бобовых овощей (горох, бобы, фасоль).</w:t>
            </w:r>
            <w:r>
              <w:rPr>
                <w:spacing w:val="-8"/>
              </w:rPr>
              <w:t xml:space="preserve"> Достоинство бобовых овощей (питательная ценность</w:t>
            </w:r>
            <w:r>
              <w:rPr>
                <w:spacing w:val="-10"/>
              </w:rPr>
              <w:t>). Внешнее строение и особенно</w:t>
            </w:r>
            <w:r>
              <w:rPr>
                <w:spacing w:val="-10"/>
              </w:rPr>
              <w:softHyphen/>
            </w:r>
            <w:r>
              <w:rPr>
                <w:spacing w:val="-10"/>
              </w:rPr>
              <w:t>сти бобовых овощей.</w:t>
            </w:r>
            <w:r>
              <w:rPr>
                <w:spacing w:val="-13"/>
              </w:rPr>
              <w:t xml:space="preserve"> Подготовка почвы под бобовые куль</w:t>
            </w:r>
            <w:r>
              <w:rPr>
                <w:spacing w:val="-13"/>
              </w:rPr>
              <w:softHyphen/>
            </w:r>
            <w:r>
              <w:rPr>
                <w:spacing w:val="-13"/>
              </w:rPr>
              <w:t xml:space="preserve">туры. Сроки посева гороха, бобов, фасоли. </w:t>
            </w:r>
            <w:r>
              <w:rPr>
                <w:spacing w:val="-10"/>
              </w:rPr>
              <w:t>Сорта бобовых овощей. Болезни и вредители бобовых овощей. Агротехника выращивания.</w:t>
            </w:r>
          </w:p>
          <w:p w14:paraId="39DFF103">
            <w:pPr>
              <w:jc w:val="center"/>
              <w:rPr>
                <w:b/>
                <w:sz w:val="28"/>
              </w:rPr>
            </w:pPr>
          </w:p>
        </w:tc>
        <w:tc>
          <w:tcPr>
            <w:tcW w:w="4563" w:type="dxa"/>
          </w:tcPr>
          <w:p w14:paraId="21A97880">
            <w:r>
              <w:t>Рассказывать о видах бобовых овощей, их строение и агротехнике выращивания. Распознавать сорта бобовых овощей. Определять болезни и вредителей бобовых.</w:t>
            </w:r>
          </w:p>
        </w:tc>
      </w:tr>
      <w:tr w14:paraId="58A0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9" w:type="dxa"/>
            <w:gridSpan w:val="3"/>
          </w:tcPr>
          <w:p w14:paraId="05A2293C">
            <w:pPr>
              <w:jc w:val="center"/>
            </w:pPr>
            <w:r>
              <w:rPr>
                <w:spacing w:val="-12"/>
              </w:rPr>
              <w:t>Практическое повторение. (4 ч.)</w:t>
            </w:r>
          </w:p>
        </w:tc>
      </w:tr>
      <w:tr w14:paraId="7CDE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6F59A7C1">
            <w:pPr>
              <w:shd w:val="clear" w:color="auto" w:fill="FFFFFF"/>
              <w:ind w:left="62"/>
              <w:jc w:val="both"/>
              <w:rPr>
                <w:bCs/>
                <w:szCs w:val="28"/>
              </w:rPr>
            </w:pPr>
            <w:r>
              <w:rPr>
                <w:spacing w:val="-12"/>
              </w:rPr>
              <w:t>Практическое повторение. (4 ч.)</w:t>
            </w:r>
          </w:p>
        </w:tc>
        <w:tc>
          <w:tcPr>
            <w:tcW w:w="3969" w:type="dxa"/>
          </w:tcPr>
          <w:p w14:paraId="0207D6FE">
            <w:pPr>
              <w:shd w:val="clear" w:color="auto" w:fill="FFFFFF"/>
              <w:spacing w:line="235" w:lineRule="exact"/>
              <w:ind w:left="14" w:right="211"/>
              <w:jc w:val="both"/>
              <w:rPr>
                <w:spacing w:val="-10"/>
              </w:rPr>
            </w:pPr>
          </w:p>
        </w:tc>
        <w:tc>
          <w:tcPr>
            <w:tcW w:w="4563" w:type="dxa"/>
          </w:tcPr>
          <w:p w14:paraId="1034C4DD"/>
        </w:tc>
      </w:tr>
      <w:tr w14:paraId="0F91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9" w:type="dxa"/>
            <w:gridSpan w:val="3"/>
          </w:tcPr>
          <w:p w14:paraId="16A746A8">
            <w:r>
              <w:t xml:space="preserve">4 четверть                                                              Вводное занятие (1 ч.)                      </w:t>
            </w:r>
          </w:p>
        </w:tc>
      </w:tr>
      <w:tr w14:paraId="7B92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9" w:type="dxa"/>
            <w:gridSpan w:val="3"/>
          </w:tcPr>
          <w:p w14:paraId="7A9EA06D">
            <w:pPr>
              <w:jc w:val="center"/>
              <w:rPr>
                <w:b/>
                <w:sz w:val="28"/>
              </w:rPr>
            </w:pPr>
            <w:r>
              <w:t>Изучение посевного материала, подготовка семян  овощных культур (33 ч.)</w:t>
            </w:r>
          </w:p>
        </w:tc>
      </w:tr>
      <w:tr w14:paraId="79F3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3ADDEB1B">
            <w:pPr>
              <w:jc w:val="both"/>
            </w:pPr>
            <w:r>
              <w:t xml:space="preserve">Изучение посевного материала овощных культур. (13 ч.) </w:t>
            </w:r>
          </w:p>
          <w:p w14:paraId="46393613">
            <w:pPr>
              <w:jc w:val="both"/>
              <w:rPr>
                <w:spacing w:val="-9"/>
              </w:rPr>
            </w:pPr>
            <w:r>
              <w:rPr>
                <w:spacing w:val="-9"/>
              </w:rPr>
              <w:t>.</w:t>
            </w:r>
          </w:p>
        </w:tc>
        <w:tc>
          <w:tcPr>
            <w:tcW w:w="3969" w:type="dxa"/>
          </w:tcPr>
          <w:p w14:paraId="649399C4">
            <w:pPr>
              <w:jc w:val="both"/>
              <w:rPr>
                <w:b/>
                <w:sz w:val="28"/>
              </w:rPr>
            </w:pPr>
            <w:r>
              <w:rPr>
                <w:spacing w:val="-9"/>
              </w:rPr>
              <w:t>Характеристика посевного материала овощных растений. Строение семени. Хранение семян. Качество семян. Условия прорастания семян.</w:t>
            </w:r>
          </w:p>
        </w:tc>
        <w:tc>
          <w:tcPr>
            <w:tcW w:w="4563" w:type="dxa"/>
          </w:tcPr>
          <w:p w14:paraId="6F8AFFCB">
            <w:r>
              <w:t>Рассказывать о характеристиках посевного материала овощных культур. Объяснять строение семени. Рассказывать о хранении, качестве, условии прорастании семян. Определять всхожесть семян.</w:t>
            </w:r>
          </w:p>
        </w:tc>
      </w:tr>
      <w:tr w14:paraId="7FE8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65282D1D">
            <w:pPr>
              <w:shd w:val="clear" w:color="auto" w:fill="FFFFFF"/>
              <w:spacing w:line="235" w:lineRule="exact"/>
              <w:jc w:val="both"/>
            </w:pPr>
            <w:r>
              <w:t>Способы предпосевной подготовки семян. (8 ч.)</w:t>
            </w:r>
          </w:p>
          <w:p w14:paraId="5F21E29E">
            <w:pPr>
              <w:shd w:val="clear" w:color="auto" w:fill="FFFFFF"/>
              <w:spacing w:line="235" w:lineRule="exact"/>
              <w:ind w:left="14" w:right="48" w:firstLine="336"/>
              <w:jc w:val="both"/>
              <w:rPr>
                <w:bCs/>
                <w:spacing w:val="-11"/>
              </w:rPr>
            </w:pPr>
          </w:p>
          <w:p w14:paraId="34693113">
            <w:pPr>
              <w:shd w:val="clear" w:color="auto" w:fill="FFFFFF"/>
              <w:spacing w:line="235" w:lineRule="exact"/>
              <w:ind w:left="355"/>
              <w:jc w:val="both"/>
            </w:pPr>
            <w:r>
              <w:rPr>
                <w:spacing w:val="-9"/>
              </w:rPr>
              <w:t>.</w:t>
            </w:r>
          </w:p>
          <w:p w14:paraId="26FEE4A6">
            <w:pPr>
              <w:jc w:val="both"/>
              <w:rPr>
                <w:b/>
                <w:sz w:val="28"/>
              </w:rPr>
            </w:pPr>
          </w:p>
        </w:tc>
        <w:tc>
          <w:tcPr>
            <w:tcW w:w="3969" w:type="dxa"/>
          </w:tcPr>
          <w:p w14:paraId="49A122D4">
            <w:pPr>
              <w:shd w:val="clear" w:color="auto" w:fill="FFFFFF"/>
              <w:spacing w:line="235" w:lineRule="exact"/>
              <w:ind w:left="14" w:right="48"/>
              <w:jc w:val="both"/>
              <w:rPr>
                <w:spacing w:val="-13"/>
              </w:rPr>
            </w:pPr>
            <w:r>
              <w:rPr>
                <w:spacing w:val="-13"/>
              </w:rPr>
              <w:t xml:space="preserve">Очистка и калибровка семян. Обеззараживание семян. Замачивание и проращивание семян. Закаливание семян. Баоботирование. </w:t>
            </w:r>
          </w:p>
          <w:p w14:paraId="3B7F551C">
            <w:pPr>
              <w:shd w:val="clear" w:color="auto" w:fill="FFFFFF"/>
              <w:spacing w:line="235" w:lineRule="exact"/>
              <w:ind w:left="14" w:right="48"/>
              <w:jc w:val="both"/>
            </w:pPr>
            <w:r>
              <w:rPr>
                <w:spacing w:val="-13"/>
              </w:rPr>
              <w:t>Дражирование. Инкрустация.</w:t>
            </w:r>
          </w:p>
        </w:tc>
        <w:tc>
          <w:tcPr>
            <w:tcW w:w="4563" w:type="dxa"/>
          </w:tcPr>
          <w:p w14:paraId="2CF580AB">
            <w:r>
              <w:t>Рассказывать о способах предпосевной подготовки семян.</w:t>
            </w:r>
          </w:p>
          <w:p w14:paraId="6FE7FC04">
            <w:r>
              <w:t>Проводить чистку и калибровку семян.</w:t>
            </w:r>
          </w:p>
        </w:tc>
      </w:tr>
      <w:tr w14:paraId="1D88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2DA6DEEF">
            <w:pPr>
              <w:shd w:val="clear" w:color="auto" w:fill="FFFFFF"/>
              <w:spacing w:line="235" w:lineRule="exact"/>
              <w:jc w:val="both"/>
            </w:pPr>
            <w:r>
              <w:rPr>
                <w:bCs/>
                <w:spacing w:val="-11"/>
              </w:rPr>
              <w:t>Определение нормы высева семян. (8 ч.)</w:t>
            </w:r>
          </w:p>
          <w:p w14:paraId="0B989F08">
            <w:pPr>
              <w:shd w:val="clear" w:color="auto" w:fill="FFFFFF"/>
              <w:spacing w:line="235" w:lineRule="exact"/>
              <w:ind w:left="53" w:right="14" w:firstLine="331"/>
              <w:jc w:val="both"/>
            </w:pPr>
          </w:p>
          <w:p w14:paraId="298769EB">
            <w:pPr>
              <w:jc w:val="both"/>
            </w:pPr>
          </w:p>
        </w:tc>
        <w:tc>
          <w:tcPr>
            <w:tcW w:w="3969" w:type="dxa"/>
          </w:tcPr>
          <w:p w14:paraId="17801B0C">
            <w:pPr>
              <w:jc w:val="both"/>
              <w:rPr>
                <w:b/>
                <w:sz w:val="28"/>
              </w:rPr>
            </w:pPr>
            <w:r>
              <w:rPr>
                <w:spacing w:val="-9"/>
              </w:rPr>
              <w:t>Расчет нормы высева семян. Густота посевов. Глубина посевов. Способы посевов: рядовой, ленточный, квадратный, квадратно-гнездовой. Качество посева.</w:t>
            </w:r>
          </w:p>
        </w:tc>
        <w:tc>
          <w:tcPr>
            <w:tcW w:w="4563" w:type="dxa"/>
          </w:tcPr>
          <w:p w14:paraId="1256B29E">
            <w:r>
              <w:t>Проводить расчёты определения нормы высева семян.</w:t>
            </w:r>
          </w:p>
        </w:tc>
      </w:tr>
      <w:tr w14:paraId="6DCA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39E277AD">
            <w:pPr>
              <w:shd w:val="clear" w:color="auto" w:fill="FFFFFF"/>
              <w:spacing w:line="235" w:lineRule="exact"/>
              <w:jc w:val="both"/>
              <w:rPr>
                <w:bCs/>
                <w:spacing w:val="-9"/>
              </w:rPr>
            </w:pPr>
            <w:r>
              <w:rPr>
                <w:bCs/>
                <w:spacing w:val="-9"/>
              </w:rPr>
              <w:t>Севообороты с овощными культурами.(4 ч.)</w:t>
            </w:r>
          </w:p>
          <w:p w14:paraId="1A25B30E">
            <w:pPr>
              <w:shd w:val="clear" w:color="auto" w:fill="FFFFFF"/>
              <w:spacing w:line="235" w:lineRule="exact"/>
              <w:ind w:left="403"/>
              <w:jc w:val="both"/>
              <w:rPr>
                <w:bCs/>
                <w:spacing w:val="-9"/>
              </w:rPr>
            </w:pPr>
          </w:p>
          <w:p w14:paraId="4E770EC2">
            <w:pPr>
              <w:jc w:val="both"/>
              <w:rPr>
                <w:b/>
                <w:sz w:val="28"/>
              </w:rPr>
            </w:pPr>
          </w:p>
        </w:tc>
        <w:tc>
          <w:tcPr>
            <w:tcW w:w="3969" w:type="dxa"/>
          </w:tcPr>
          <w:p w14:paraId="41A99C4A">
            <w:pPr>
              <w:shd w:val="clear" w:color="auto" w:fill="FFFFFF"/>
              <w:spacing w:line="235" w:lineRule="exact"/>
              <w:jc w:val="both"/>
              <w:rPr>
                <w:bCs/>
                <w:spacing w:val="-9"/>
              </w:rPr>
            </w:pPr>
            <w:r>
              <w:rPr>
                <w:bCs/>
                <w:spacing w:val="-9"/>
              </w:rPr>
              <w:t>Посевное планирование. Смешанные посадки.</w:t>
            </w:r>
          </w:p>
          <w:p w14:paraId="3A9A18E3">
            <w:pPr>
              <w:jc w:val="center"/>
              <w:rPr>
                <w:b/>
                <w:sz w:val="28"/>
              </w:rPr>
            </w:pPr>
          </w:p>
        </w:tc>
        <w:tc>
          <w:tcPr>
            <w:tcW w:w="4563" w:type="dxa"/>
          </w:tcPr>
          <w:p w14:paraId="1DE1E8FA">
            <w:r>
              <w:t>Рассказывать о севообороте с овощными культурами. Объяснять смешанные посадки.</w:t>
            </w:r>
          </w:p>
        </w:tc>
      </w:tr>
      <w:tr w14:paraId="0CE1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9" w:type="dxa"/>
            <w:gridSpan w:val="3"/>
          </w:tcPr>
          <w:p w14:paraId="6168C756">
            <w:pPr>
              <w:jc w:val="center"/>
            </w:pPr>
            <w:r>
              <w:rPr>
                <w:bCs/>
                <w:spacing w:val="-9"/>
              </w:rPr>
              <w:t>Защищенный грунт (18 ч.)</w:t>
            </w:r>
          </w:p>
        </w:tc>
      </w:tr>
      <w:tr w14:paraId="23BF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2073B37B">
            <w:pPr>
              <w:shd w:val="clear" w:color="auto" w:fill="FFFFFF"/>
              <w:spacing w:line="235" w:lineRule="exact"/>
              <w:jc w:val="both"/>
              <w:rPr>
                <w:bCs/>
                <w:spacing w:val="-9"/>
              </w:rPr>
            </w:pPr>
            <w:r>
              <w:rPr>
                <w:bCs/>
                <w:spacing w:val="-9"/>
              </w:rPr>
              <w:t xml:space="preserve">Виды защищенного грунта. </w:t>
            </w:r>
          </w:p>
          <w:p w14:paraId="17404E4D">
            <w:pPr>
              <w:shd w:val="clear" w:color="auto" w:fill="FFFFFF"/>
              <w:spacing w:line="235" w:lineRule="exact"/>
              <w:jc w:val="both"/>
              <w:rPr>
                <w:bCs/>
                <w:spacing w:val="-9"/>
              </w:rPr>
            </w:pPr>
            <w:r>
              <w:rPr>
                <w:bCs/>
                <w:spacing w:val="-9"/>
              </w:rPr>
              <w:t>(8 ч.)</w:t>
            </w:r>
          </w:p>
          <w:p w14:paraId="5C96D8F6">
            <w:pPr>
              <w:shd w:val="clear" w:color="auto" w:fill="FFFFFF"/>
              <w:spacing w:line="235" w:lineRule="exact"/>
              <w:jc w:val="both"/>
              <w:rPr>
                <w:b/>
                <w:sz w:val="28"/>
              </w:rPr>
            </w:pPr>
            <w:r>
              <w:rPr>
                <w:bCs/>
                <w:spacing w:val="-11"/>
              </w:rPr>
              <w:t xml:space="preserve"> </w:t>
            </w:r>
          </w:p>
        </w:tc>
        <w:tc>
          <w:tcPr>
            <w:tcW w:w="3969" w:type="dxa"/>
          </w:tcPr>
          <w:p w14:paraId="72CF03FA">
            <w:pPr>
              <w:shd w:val="clear" w:color="auto" w:fill="FFFFFF"/>
              <w:spacing w:line="235" w:lineRule="exact"/>
              <w:jc w:val="both"/>
            </w:pPr>
            <w:r>
              <w:t>Значение парника и теплицы в овощеводстве. Устройство и обогрев теплицы весенней и зимней. Регуляция температуры в теплице. Тепличные грунты. Виды теплиц. Конструкции теплиц.</w:t>
            </w:r>
          </w:p>
          <w:p w14:paraId="2E8BBC18">
            <w:pPr>
              <w:jc w:val="center"/>
              <w:rPr>
                <w:b/>
                <w:sz w:val="28"/>
              </w:rPr>
            </w:pPr>
          </w:p>
        </w:tc>
        <w:tc>
          <w:tcPr>
            <w:tcW w:w="4563" w:type="dxa"/>
          </w:tcPr>
          <w:p w14:paraId="2A6340EB">
            <w:r>
              <w:t>Рассказывать о видах и конструкциях теплиц. Объяснять значение теплиц и парников в овощеводстве.</w:t>
            </w:r>
          </w:p>
          <w:p w14:paraId="36AC54AE">
            <w:r>
              <w:t>Подготовка весенней теплицы к работе.</w:t>
            </w:r>
          </w:p>
        </w:tc>
      </w:tr>
      <w:tr w14:paraId="3AE8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23D623E1">
            <w:pPr>
              <w:shd w:val="clear" w:color="auto" w:fill="FFFFFF"/>
              <w:spacing w:line="235" w:lineRule="exact"/>
              <w:jc w:val="both"/>
              <w:rPr>
                <w:bCs/>
                <w:spacing w:val="-11"/>
              </w:rPr>
            </w:pPr>
            <w:r>
              <w:rPr>
                <w:bCs/>
                <w:spacing w:val="-11"/>
              </w:rPr>
              <w:t>Метод рассады. (4 ч.)</w:t>
            </w:r>
          </w:p>
          <w:p w14:paraId="6AF32C84">
            <w:pPr>
              <w:shd w:val="clear" w:color="auto" w:fill="FFFFFF"/>
              <w:spacing w:line="235" w:lineRule="exact"/>
              <w:jc w:val="both"/>
              <w:rPr>
                <w:bCs/>
                <w:spacing w:val="-11"/>
              </w:rPr>
            </w:pPr>
            <w:r>
              <w:rPr>
                <w:bCs/>
                <w:spacing w:val="-11"/>
              </w:rPr>
              <w:t xml:space="preserve">         </w:t>
            </w:r>
          </w:p>
          <w:p w14:paraId="29A265C7">
            <w:pPr>
              <w:jc w:val="both"/>
              <w:rPr>
                <w:b/>
                <w:sz w:val="28"/>
              </w:rPr>
            </w:pPr>
          </w:p>
        </w:tc>
        <w:tc>
          <w:tcPr>
            <w:tcW w:w="3969" w:type="dxa"/>
          </w:tcPr>
          <w:p w14:paraId="727ECEEB">
            <w:pPr>
              <w:shd w:val="clear" w:color="auto" w:fill="FFFFFF"/>
              <w:spacing w:line="235" w:lineRule="exact"/>
              <w:jc w:val="both"/>
              <w:rPr>
                <w:bCs/>
                <w:spacing w:val="-11"/>
              </w:rPr>
            </w:pPr>
            <w:r>
              <w:rPr>
                <w:bCs/>
                <w:spacing w:val="-11"/>
              </w:rPr>
              <w:t>Необходимость рассады для выращивания растений в защищенном грунте. Расчёт количества корней рассады для посадки на запланированном участке.</w:t>
            </w:r>
          </w:p>
        </w:tc>
        <w:tc>
          <w:tcPr>
            <w:tcW w:w="4563" w:type="dxa"/>
          </w:tcPr>
          <w:p w14:paraId="35663A19">
            <w:pPr>
              <w:rPr>
                <w:b/>
                <w:sz w:val="28"/>
              </w:rPr>
            </w:pPr>
            <w:r>
              <w:rPr>
                <w:bCs/>
                <w:spacing w:val="-9"/>
              </w:rPr>
              <w:t xml:space="preserve">Проведение расчётов </w:t>
            </w:r>
            <w:r>
              <w:rPr>
                <w:bCs/>
                <w:spacing w:val="-11"/>
              </w:rPr>
              <w:t>количества корней рассады для посадки на запланированном участке.</w:t>
            </w:r>
          </w:p>
        </w:tc>
      </w:tr>
      <w:tr w14:paraId="1D147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78916840">
            <w:pPr>
              <w:shd w:val="clear" w:color="auto" w:fill="FFFFFF"/>
              <w:spacing w:line="235" w:lineRule="exact"/>
              <w:jc w:val="both"/>
              <w:rPr>
                <w:bCs/>
                <w:spacing w:val="-11"/>
              </w:rPr>
            </w:pPr>
            <w:r>
              <w:rPr>
                <w:bCs/>
                <w:spacing w:val="-11"/>
              </w:rPr>
              <w:t>Система рационального использования культивационных сооружений..</w:t>
            </w:r>
          </w:p>
          <w:p w14:paraId="7F56FAB5">
            <w:pPr>
              <w:shd w:val="clear" w:color="auto" w:fill="FFFFFF"/>
              <w:spacing w:line="235" w:lineRule="exact"/>
              <w:jc w:val="both"/>
              <w:rPr>
                <w:bCs/>
                <w:spacing w:val="-11"/>
              </w:rPr>
            </w:pPr>
            <w:r>
              <w:rPr>
                <w:bCs/>
                <w:spacing w:val="-11"/>
              </w:rPr>
              <w:t xml:space="preserve">(6 ч.) </w:t>
            </w:r>
          </w:p>
        </w:tc>
        <w:tc>
          <w:tcPr>
            <w:tcW w:w="3969" w:type="dxa"/>
          </w:tcPr>
          <w:p w14:paraId="097A047E">
            <w:pPr>
              <w:jc w:val="both"/>
              <w:rPr>
                <w:bCs/>
                <w:spacing w:val="-11"/>
              </w:rPr>
            </w:pPr>
            <w:r>
              <w:rPr>
                <w:bCs/>
                <w:spacing w:val="-11"/>
              </w:rPr>
              <w:t>Рациональное использование культивационных сооружений.</w:t>
            </w:r>
          </w:p>
          <w:p w14:paraId="73F43C76">
            <w:pPr>
              <w:jc w:val="both"/>
              <w:rPr>
                <w:b/>
                <w:sz w:val="28"/>
              </w:rPr>
            </w:pPr>
            <w:r>
              <w:rPr>
                <w:bCs/>
                <w:spacing w:val="-11"/>
              </w:rPr>
              <w:t>Культурообороты.  Уплотненные посевы.</w:t>
            </w:r>
          </w:p>
        </w:tc>
        <w:tc>
          <w:tcPr>
            <w:tcW w:w="4563" w:type="dxa"/>
          </w:tcPr>
          <w:p w14:paraId="535371AE">
            <w:r>
              <w:t>Рассказывать о культивационных сооружениях, культурообороте, уплотнённых посевах.</w:t>
            </w:r>
          </w:p>
        </w:tc>
      </w:tr>
      <w:tr w14:paraId="3C40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9" w:type="dxa"/>
            <w:gridSpan w:val="3"/>
          </w:tcPr>
          <w:p w14:paraId="1185FB54">
            <w:pPr>
              <w:jc w:val="center"/>
            </w:pPr>
            <w:r>
              <w:t>Сорные растения огорода (12 ч.)</w:t>
            </w:r>
          </w:p>
        </w:tc>
      </w:tr>
      <w:tr w14:paraId="08CF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67F2BB91">
            <w:pPr>
              <w:jc w:val="both"/>
            </w:pPr>
            <w:r>
              <w:t xml:space="preserve">Сорные растения огорода.  (12ч.) </w:t>
            </w:r>
          </w:p>
          <w:p w14:paraId="421B1CC6">
            <w:pPr>
              <w:jc w:val="both"/>
              <w:rPr>
                <w:bCs/>
                <w:spacing w:val="-9"/>
              </w:rPr>
            </w:pPr>
            <w:r>
              <w:t xml:space="preserve">       </w:t>
            </w:r>
          </w:p>
          <w:p w14:paraId="208DBCA7">
            <w:pPr>
              <w:jc w:val="both"/>
              <w:rPr>
                <w:b/>
                <w:sz w:val="28"/>
              </w:rPr>
            </w:pPr>
            <w:r>
              <w:rPr>
                <w:bCs/>
                <w:spacing w:val="-9"/>
              </w:rPr>
              <w:t xml:space="preserve">       </w:t>
            </w:r>
          </w:p>
        </w:tc>
        <w:tc>
          <w:tcPr>
            <w:tcW w:w="3969" w:type="dxa"/>
          </w:tcPr>
          <w:p w14:paraId="78838F11">
            <w:pPr>
              <w:jc w:val="both"/>
              <w:rPr>
                <w:bCs/>
                <w:spacing w:val="-9"/>
              </w:rPr>
            </w:pPr>
            <w:r>
              <w:rPr>
                <w:bCs/>
                <w:spacing w:val="-9"/>
              </w:rPr>
              <w:t xml:space="preserve">Виды многолетних сорных растений. </w:t>
            </w:r>
          </w:p>
          <w:p w14:paraId="20FFF842">
            <w:pPr>
              <w:jc w:val="center"/>
              <w:rPr>
                <w:b/>
                <w:sz w:val="28"/>
              </w:rPr>
            </w:pPr>
          </w:p>
        </w:tc>
        <w:tc>
          <w:tcPr>
            <w:tcW w:w="4563" w:type="dxa"/>
          </w:tcPr>
          <w:p w14:paraId="2AB000EE">
            <w:r>
              <w:t>Рассказывать о многолетних сорных растениях. Распознавать сорные растения.</w:t>
            </w:r>
          </w:p>
        </w:tc>
      </w:tr>
      <w:tr w14:paraId="12A0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9" w:type="dxa"/>
            <w:gridSpan w:val="3"/>
          </w:tcPr>
          <w:p w14:paraId="0022681B">
            <w:pPr>
              <w:jc w:val="center"/>
            </w:pPr>
            <w:r>
              <w:rPr>
                <w:bCs/>
                <w:spacing w:val="-9"/>
              </w:rPr>
              <w:t>Химические и биологические препараты для борьбы с вредителями и болезнями в открытом грунте.</w:t>
            </w:r>
            <w:r>
              <w:rPr>
                <w:spacing w:val="-9"/>
              </w:rPr>
              <w:t xml:space="preserve"> (4ч.)</w:t>
            </w:r>
          </w:p>
        </w:tc>
      </w:tr>
      <w:tr w14:paraId="1468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232EBDE2">
            <w:pPr>
              <w:jc w:val="both"/>
              <w:rPr>
                <w:b/>
                <w:sz w:val="28"/>
              </w:rPr>
            </w:pPr>
            <w:r>
              <w:rPr>
                <w:bCs/>
                <w:spacing w:val="-9"/>
              </w:rPr>
              <w:t>Химические и биологические препараты для борьбы с вредителями и болезнями в открытом грунте.</w:t>
            </w:r>
            <w:r>
              <w:rPr>
                <w:spacing w:val="-9"/>
              </w:rPr>
              <w:t xml:space="preserve"> (4ч.)</w:t>
            </w:r>
          </w:p>
        </w:tc>
        <w:tc>
          <w:tcPr>
            <w:tcW w:w="3969" w:type="dxa"/>
          </w:tcPr>
          <w:p w14:paraId="6BEE6706">
            <w:pPr>
              <w:jc w:val="both"/>
              <w:rPr>
                <w:b/>
                <w:sz w:val="28"/>
              </w:rPr>
            </w:pPr>
            <w:r>
              <w:rPr>
                <w:bCs/>
                <w:spacing w:val="-9"/>
              </w:rPr>
              <w:t>Способы борьбы с сорняками, применение гербицидов. Техника безопасности при работе с химическими и биологическими препаратами.</w:t>
            </w:r>
          </w:p>
        </w:tc>
        <w:tc>
          <w:tcPr>
            <w:tcW w:w="4563" w:type="dxa"/>
          </w:tcPr>
          <w:p w14:paraId="083AD8AA">
            <w:r>
              <w:t>Рассказывать о способах борьбы с болезнями и вредителями в открытом грунте. Соблюдать технику безопасности при работе с химическими и биологическими препаратами.</w:t>
            </w:r>
          </w:p>
        </w:tc>
      </w:tr>
      <w:tr w14:paraId="510F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9" w:type="dxa"/>
            <w:gridSpan w:val="3"/>
          </w:tcPr>
          <w:p w14:paraId="031A33A2">
            <w:pPr>
              <w:jc w:val="center"/>
              <w:rPr>
                <w:spacing w:val="-9"/>
              </w:rPr>
            </w:pPr>
            <w:r>
              <w:rPr>
                <w:spacing w:val="-9"/>
              </w:rPr>
              <w:t>Инвентарь для обработки растений от вредителей и болезней. (6 ч.)</w:t>
            </w:r>
          </w:p>
        </w:tc>
      </w:tr>
      <w:tr w14:paraId="6496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6B681A10">
            <w:pPr>
              <w:jc w:val="both"/>
              <w:rPr>
                <w:spacing w:val="-9"/>
              </w:rPr>
            </w:pPr>
            <w:r>
              <w:rPr>
                <w:spacing w:val="-9"/>
              </w:rPr>
              <w:t>Инвентарь для обработки растений от вредителей и болезней. (6 ч.)</w:t>
            </w:r>
          </w:p>
        </w:tc>
        <w:tc>
          <w:tcPr>
            <w:tcW w:w="3969" w:type="dxa"/>
          </w:tcPr>
          <w:p w14:paraId="15EF9B79">
            <w:pPr>
              <w:jc w:val="both"/>
              <w:rPr>
                <w:b/>
                <w:sz w:val="28"/>
              </w:rPr>
            </w:pPr>
            <w:r>
              <w:rPr>
                <w:bCs/>
                <w:spacing w:val="-9"/>
              </w:rPr>
              <w:t>Инвентарь для обработок химическими препаратами.</w:t>
            </w:r>
          </w:p>
        </w:tc>
        <w:tc>
          <w:tcPr>
            <w:tcW w:w="4563" w:type="dxa"/>
          </w:tcPr>
          <w:p w14:paraId="1EB0B3B3">
            <w:r>
              <w:t>Показывать принцип действия инвентаря на практике.</w:t>
            </w:r>
          </w:p>
        </w:tc>
      </w:tr>
      <w:tr w14:paraId="151A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9" w:type="dxa"/>
            <w:gridSpan w:val="3"/>
          </w:tcPr>
          <w:p w14:paraId="6CD79822">
            <w:pPr>
              <w:jc w:val="both"/>
              <w:rPr>
                <w:spacing w:val="-9"/>
              </w:rPr>
            </w:pPr>
            <w:r>
              <w:rPr>
                <w:spacing w:val="-9"/>
              </w:rPr>
              <w:t>Практическое повторение.     (33 ч.)</w:t>
            </w:r>
          </w:p>
        </w:tc>
      </w:tr>
      <w:tr w14:paraId="2440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7" w:type="dxa"/>
          </w:tcPr>
          <w:p w14:paraId="13EBFF80">
            <w:pPr>
              <w:jc w:val="both"/>
              <w:rPr>
                <w:spacing w:val="-9"/>
              </w:rPr>
            </w:pPr>
            <w:r>
              <w:rPr>
                <w:spacing w:val="-9"/>
              </w:rPr>
              <w:t>Практическое повторение.     (33 ч.)</w:t>
            </w:r>
          </w:p>
          <w:p w14:paraId="5CE587E6">
            <w:pPr>
              <w:jc w:val="both"/>
              <w:rPr>
                <w:spacing w:val="-9"/>
              </w:rPr>
            </w:pPr>
            <w:r>
              <w:rPr>
                <w:spacing w:val="-9"/>
              </w:rPr>
              <w:t xml:space="preserve">  </w:t>
            </w:r>
          </w:p>
          <w:p w14:paraId="725A53C0">
            <w:pPr>
              <w:jc w:val="both"/>
              <w:rPr>
                <w:b/>
                <w:sz w:val="28"/>
              </w:rPr>
            </w:pPr>
          </w:p>
        </w:tc>
        <w:tc>
          <w:tcPr>
            <w:tcW w:w="3969" w:type="dxa"/>
          </w:tcPr>
          <w:p w14:paraId="70C9D4C9">
            <w:pPr>
              <w:shd w:val="clear" w:color="auto" w:fill="FFFFFF"/>
              <w:jc w:val="both"/>
            </w:pPr>
            <w:r>
              <w:rPr>
                <w:spacing w:val="-9"/>
              </w:rPr>
              <w:t xml:space="preserve"> Агротехника выращивания картофеля</w:t>
            </w:r>
          </w:p>
          <w:p w14:paraId="765053A4">
            <w:pPr>
              <w:shd w:val="clear" w:color="auto" w:fill="FFFFFF"/>
              <w:jc w:val="both"/>
            </w:pPr>
            <w:r>
              <w:rPr>
                <w:spacing w:val="-12"/>
              </w:rPr>
              <w:t>Требования к клубням, предназначен</w:t>
            </w:r>
            <w:r>
              <w:rPr>
                <w:spacing w:val="-12"/>
              </w:rPr>
              <w:softHyphen/>
            </w:r>
            <w:r>
              <w:rPr>
                <w:spacing w:val="-9"/>
              </w:rPr>
              <w:t>ным для посадки. Признаки здоровых и больных клубней. Призна</w:t>
            </w:r>
            <w:r>
              <w:rPr>
                <w:spacing w:val="-9"/>
              </w:rPr>
              <w:softHyphen/>
            </w:r>
            <w:r>
              <w:rPr>
                <w:spacing w:val="-9"/>
              </w:rPr>
              <w:t>ки и размеры семенных клубней.</w:t>
            </w:r>
          </w:p>
          <w:p w14:paraId="18D3959E">
            <w:pPr>
              <w:jc w:val="both"/>
              <w:rPr>
                <w:spacing w:val="-9"/>
              </w:rPr>
            </w:pPr>
            <w:r>
              <w:rPr>
                <w:spacing w:val="-9"/>
              </w:rPr>
              <w:t xml:space="preserve">Практические работы на школьном огороде </w:t>
            </w:r>
          </w:p>
          <w:p w14:paraId="63F96858">
            <w:pPr>
              <w:jc w:val="center"/>
              <w:rPr>
                <w:b/>
                <w:sz w:val="28"/>
              </w:rPr>
            </w:pPr>
          </w:p>
        </w:tc>
        <w:tc>
          <w:tcPr>
            <w:tcW w:w="4563" w:type="dxa"/>
          </w:tcPr>
          <w:p w14:paraId="19BF4225">
            <w:pPr>
              <w:jc w:val="both"/>
              <w:rPr>
                <w:spacing w:val="-9"/>
              </w:rPr>
            </w:pPr>
            <w:r>
              <w:rPr>
                <w:spacing w:val="-9"/>
              </w:rPr>
              <w:t>Практические работы по выращиванию овощей.</w:t>
            </w:r>
          </w:p>
          <w:p w14:paraId="0275669F">
            <w:pPr>
              <w:jc w:val="both"/>
              <w:rPr>
                <w:spacing w:val="-10"/>
              </w:rPr>
            </w:pPr>
            <w:r>
              <w:rPr>
                <w:spacing w:val="-13"/>
              </w:rPr>
              <w:t xml:space="preserve">Отбор семенного картофеля. Выбраковка </w:t>
            </w:r>
            <w:r>
              <w:rPr>
                <w:spacing w:val="-10"/>
              </w:rPr>
              <w:t>больных клубней. Раскладка семенных клубней для проращивания.</w:t>
            </w:r>
          </w:p>
          <w:p w14:paraId="15AF3F07">
            <w:pPr>
              <w:jc w:val="both"/>
              <w:rPr>
                <w:b/>
                <w:sz w:val="28"/>
              </w:rPr>
            </w:pPr>
            <w:r>
              <w:rPr>
                <w:spacing w:val="-10"/>
              </w:rPr>
              <w:t>Подготовка почвы и посев семян свёклы, моркови. Высадка рассады капусты., помидор, перца Посадка лука.</w:t>
            </w:r>
          </w:p>
        </w:tc>
      </w:tr>
    </w:tbl>
    <w:p w14:paraId="7C592983">
      <w:pPr>
        <w:jc w:val="both"/>
        <w:rPr>
          <w:spacing w:val="-9"/>
        </w:rPr>
      </w:pPr>
    </w:p>
    <w:p w14:paraId="235904DD">
      <w:pPr>
        <w:rPr>
          <w:spacing w:val="-9"/>
        </w:rPr>
      </w:pPr>
    </w:p>
    <w:p w14:paraId="7285BFC9">
      <w:pPr>
        <w:rPr>
          <w:spacing w:val="-9"/>
        </w:rPr>
      </w:pPr>
    </w:p>
    <w:p w14:paraId="444D9AE1">
      <w:pPr>
        <w:rPr>
          <w:spacing w:val="-9"/>
        </w:rPr>
      </w:pPr>
    </w:p>
    <w:p w14:paraId="2597C457">
      <w:pPr>
        <w:rPr>
          <w:spacing w:val="-9"/>
        </w:rPr>
      </w:pPr>
    </w:p>
    <w:p w14:paraId="3CB22947">
      <w:pPr>
        <w:rPr>
          <w:spacing w:val="-9"/>
        </w:rPr>
      </w:pPr>
    </w:p>
    <w:p w14:paraId="6C1CDD26">
      <w:pPr>
        <w:rPr>
          <w:spacing w:val="-9"/>
        </w:rPr>
      </w:pPr>
    </w:p>
    <w:p w14:paraId="13B129C7">
      <w:pPr>
        <w:rPr>
          <w:spacing w:val="-9"/>
        </w:rPr>
      </w:pPr>
    </w:p>
    <w:p w14:paraId="7D6DC2CB">
      <w:pPr>
        <w:rPr>
          <w:spacing w:val="-9"/>
        </w:rPr>
      </w:pPr>
    </w:p>
    <w:p w14:paraId="26E0FD43">
      <w:pPr>
        <w:rPr>
          <w:spacing w:val="-9"/>
        </w:rPr>
      </w:pPr>
    </w:p>
    <w:p w14:paraId="41ADAF20">
      <w:pPr>
        <w:rPr>
          <w:spacing w:val="-9"/>
        </w:rPr>
      </w:pPr>
    </w:p>
    <w:p w14:paraId="7B8B740F">
      <w:pPr>
        <w:rPr>
          <w:spacing w:val="-9"/>
        </w:rPr>
      </w:pPr>
    </w:p>
    <w:p w14:paraId="17C7A677">
      <w:pPr>
        <w:rPr>
          <w:spacing w:val="-9"/>
        </w:rPr>
      </w:pPr>
    </w:p>
    <w:p w14:paraId="7F386578">
      <w:pPr>
        <w:rPr>
          <w:spacing w:val="-9"/>
        </w:rPr>
      </w:pPr>
    </w:p>
    <w:p w14:paraId="413399F8">
      <w:pPr>
        <w:rPr>
          <w:spacing w:val="-9"/>
        </w:rPr>
      </w:pPr>
    </w:p>
    <w:p w14:paraId="02BDF115">
      <w:pPr>
        <w:rPr>
          <w:spacing w:val="-9"/>
        </w:rPr>
      </w:pPr>
    </w:p>
    <w:p w14:paraId="60D94DB4">
      <w:pPr>
        <w:rPr>
          <w:spacing w:val="-9"/>
        </w:rPr>
      </w:pPr>
    </w:p>
    <w:p w14:paraId="37A2804C">
      <w:pPr>
        <w:rPr>
          <w:spacing w:val="-9"/>
        </w:rPr>
      </w:pPr>
    </w:p>
    <w:p w14:paraId="0D9BFFA1">
      <w:pPr>
        <w:jc w:val="center"/>
        <w:rPr>
          <w:b/>
          <w:sz w:val="28"/>
        </w:rPr>
      </w:pPr>
      <w:r>
        <w:rPr>
          <w:b/>
          <w:sz w:val="28"/>
        </w:rPr>
        <w:t>Тематическое планирование</w:t>
      </w:r>
    </w:p>
    <w:p w14:paraId="42B0F9C5">
      <w:pPr>
        <w:jc w:val="center"/>
        <w:rPr>
          <w:b/>
          <w:sz w:val="28"/>
        </w:rPr>
      </w:pPr>
      <w:r>
        <w:rPr>
          <w:b/>
          <w:sz w:val="28"/>
        </w:rPr>
        <w:t>11 класс</w:t>
      </w:r>
    </w:p>
    <w:p w14:paraId="08A55BFF">
      <w:pPr>
        <w:jc w:val="center"/>
        <w:rPr>
          <w:b/>
          <w:sz w:val="28"/>
        </w:rPr>
      </w:pPr>
      <w:r>
        <w:rPr>
          <w:b/>
          <w:sz w:val="28"/>
        </w:rPr>
        <w:t>(510 часов)</w:t>
      </w:r>
    </w:p>
    <w:p w14:paraId="7D212D48">
      <w:pPr>
        <w:jc w:val="center"/>
        <w:rPr>
          <w:b/>
          <w:sz w:val="28"/>
        </w:rPr>
      </w:pPr>
      <w:r>
        <w:rPr>
          <w:b/>
          <w:sz w:val="28"/>
        </w:rPr>
        <w:t>Растениеводство</w:t>
      </w:r>
    </w:p>
    <w:p w14:paraId="793CF5F9">
      <w:pPr>
        <w:jc w:val="center"/>
        <w:rPr>
          <w:b/>
          <w:sz w:val="28"/>
        </w:rPr>
      </w:pPr>
    </w:p>
    <w:tbl>
      <w:tblPr>
        <w:tblStyle w:val="9"/>
        <w:tblW w:w="10774"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9"/>
        <w:gridCol w:w="4253"/>
        <w:gridCol w:w="4252"/>
      </w:tblGrid>
      <w:tr w14:paraId="354B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1314A974">
            <w:pPr>
              <w:jc w:val="center"/>
              <w:rPr>
                <w:spacing w:val="-9"/>
              </w:rPr>
            </w:pPr>
            <w:r>
              <w:rPr>
                <w:spacing w:val="-9"/>
              </w:rPr>
              <w:t>Тематические блоки, темы</w:t>
            </w:r>
          </w:p>
        </w:tc>
        <w:tc>
          <w:tcPr>
            <w:tcW w:w="4253" w:type="dxa"/>
          </w:tcPr>
          <w:p w14:paraId="5C8A688B">
            <w:pPr>
              <w:jc w:val="center"/>
              <w:rPr>
                <w:spacing w:val="-9"/>
              </w:rPr>
            </w:pPr>
            <w:r>
              <w:rPr>
                <w:spacing w:val="-9"/>
              </w:rPr>
              <w:t>Основное содержание</w:t>
            </w:r>
          </w:p>
        </w:tc>
        <w:tc>
          <w:tcPr>
            <w:tcW w:w="4252" w:type="dxa"/>
          </w:tcPr>
          <w:p w14:paraId="5765BB00">
            <w:pPr>
              <w:jc w:val="center"/>
              <w:rPr>
                <w:spacing w:val="-9"/>
              </w:rPr>
            </w:pPr>
            <w:r>
              <w:rPr>
                <w:spacing w:val="-9"/>
              </w:rPr>
              <w:t>Основные виды деятельности обучающихся</w:t>
            </w:r>
          </w:p>
        </w:tc>
      </w:tr>
      <w:tr w14:paraId="7E0B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282E3631">
            <w:pPr>
              <w:rPr>
                <w:spacing w:val="-9"/>
              </w:rPr>
            </w:pPr>
            <w:r>
              <w:t>1 четверть                                            Вводное занятие (3 ч.)</w:t>
            </w:r>
          </w:p>
        </w:tc>
      </w:tr>
      <w:tr w14:paraId="792C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D02DBDA">
            <w:r>
              <w:t>Вводное занятие.</w:t>
            </w:r>
          </w:p>
          <w:p w14:paraId="3C59CD33">
            <w:r>
              <w:t>(3 ч.)</w:t>
            </w:r>
          </w:p>
          <w:p w14:paraId="30922C53">
            <w:pPr>
              <w:jc w:val="both"/>
            </w:pPr>
          </w:p>
          <w:p w14:paraId="006AE661">
            <w:pPr>
              <w:jc w:val="center"/>
            </w:pPr>
          </w:p>
          <w:p w14:paraId="281759D1">
            <w:r>
              <w:rPr>
                <w:w w:val="94"/>
              </w:rPr>
              <w:tab/>
            </w:r>
            <w:r>
              <w:t xml:space="preserve"> </w:t>
            </w:r>
          </w:p>
          <w:p w14:paraId="11161FA5">
            <w:pPr>
              <w:jc w:val="both"/>
              <w:rPr>
                <w:spacing w:val="-9"/>
              </w:rPr>
            </w:pPr>
          </w:p>
        </w:tc>
        <w:tc>
          <w:tcPr>
            <w:tcW w:w="4253" w:type="dxa"/>
          </w:tcPr>
          <w:p w14:paraId="468BB01D">
            <w:pPr>
              <w:jc w:val="both"/>
              <w:rPr>
                <w:spacing w:val="-9"/>
              </w:rPr>
            </w:pPr>
            <w:r>
              <w:t>Беседа с учащимися о планах на учебный год.  Значение декоративно-культурных хозяйств, перспективы развития. Распределение обязанностей школьников; распределение учащихся по бригадам, выбор бригадиров, назначение ответственных за сохранность ручного инвентаря.</w:t>
            </w:r>
          </w:p>
        </w:tc>
        <w:tc>
          <w:tcPr>
            <w:tcW w:w="4252" w:type="dxa"/>
          </w:tcPr>
          <w:p w14:paraId="4587FA8F">
            <w:pPr>
              <w:jc w:val="both"/>
              <w:rPr>
                <w:spacing w:val="-9"/>
              </w:rPr>
            </w:pPr>
            <w:r>
              <w:rPr>
                <w:spacing w:val="-9"/>
              </w:rPr>
              <w:t>Рассказывать о значении декоративно-культурных хозяйств, о перспективах развития.</w:t>
            </w:r>
          </w:p>
        </w:tc>
      </w:tr>
      <w:tr w14:paraId="629D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7416F840">
            <w:pPr>
              <w:jc w:val="center"/>
              <w:rPr>
                <w:spacing w:val="-9"/>
              </w:rPr>
            </w:pPr>
            <w:r>
              <w:t>Строение цветкового растения. (10 ч.)</w:t>
            </w:r>
          </w:p>
        </w:tc>
      </w:tr>
      <w:tr w14:paraId="07C5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09CAFA6">
            <w:r>
              <w:t>Строение цветкового растения. (10 ч.)</w:t>
            </w:r>
          </w:p>
          <w:p w14:paraId="2BCED450">
            <w:pPr>
              <w:jc w:val="center"/>
            </w:pPr>
          </w:p>
          <w:p w14:paraId="5A62AB02">
            <w:pPr>
              <w:widowControl w:val="0"/>
              <w:shd w:val="clear" w:color="auto" w:fill="FFFFFF"/>
              <w:tabs>
                <w:tab w:val="left" w:pos="583"/>
              </w:tabs>
              <w:autoSpaceDE w:val="0"/>
              <w:autoSpaceDN w:val="0"/>
              <w:adjustRightInd w:val="0"/>
              <w:jc w:val="both"/>
              <w:rPr>
                <w:spacing w:val="-9"/>
              </w:rPr>
            </w:pPr>
          </w:p>
        </w:tc>
        <w:tc>
          <w:tcPr>
            <w:tcW w:w="4253" w:type="dxa"/>
          </w:tcPr>
          <w:p w14:paraId="66F752F0">
            <w:pPr>
              <w:jc w:val="both"/>
            </w:pPr>
            <w:r>
              <w:t xml:space="preserve">Понятие «клетки» и «ткани», морфология цветочных растений. Органы и системы органов растений. Корневая система, её значение в жизни растений. Побег. Генеративные органы. </w:t>
            </w:r>
          </w:p>
          <w:p w14:paraId="136C3FCD">
            <w:pPr>
              <w:jc w:val="both"/>
              <w:rPr>
                <w:spacing w:val="-9"/>
              </w:rPr>
            </w:pPr>
          </w:p>
        </w:tc>
        <w:tc>
          <w:tcPr>
            <w:tcW w:w="4252" w:type="dxa"/>
          </w:tcPr>
          <w:p w14:paraId="364F9D4E">
            <w:pPr>
              <w:jc w:val="both"/>
              <w:rPr>
                <w:spacing w:val="-9"/>
              </w:rPr>
            </w:pPr>
            <w:r>
              <w:rPr>
                <w:spacing w:val="-9"/>
              </w:rPr>
              <w:t>Рассказывать и объяснять строение цветкового растения.</w:t>
            </w:r>
          </w:p>
          <w:p w14:paraId="333260E0">
            <w:pPr>
              <w:jc w:val="both"/>
              <w:rPr>
                <w:spacing w:val="-9"/>
              </w:rPr>
            </w:pPr>
            <w:r>
              <w:rPr>
                <w:spacing w:val="-9"/>
              </w:rPr>
              <w:t>Раскрывать значение понятий: клетки, ткани, морфология цветочных растений.</w:t>
            </w:r>
          </w:p>
        </w:tc>
      </w:tr>
      <w:tr w14:paraId="3BBA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7A3E9EB8">
            <w:pPr>
              <w:jc w:val="center"/>
              <w:rPr>
                <w:spacing w:val="-9"/>
              </w:rPr>
            </w:pPr>
            <w:r>
              <w:t>Классификация цветковых растений. (20 ч.)</w:t>
            </w:r>
          </w:p>
        </w:tc>
      </w:tr>
      <w:tr w14:paraId="7B3E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84C6FB9">
            <w:r>
              <w:t>Классификация цветковых  растений. (20 ч.)</w:t>
            </w:r>
          </w:p>
          <w:p w14:paraId="6B601A5F">
            <w:pPr>
              <w:widowControl w:val="0"/>
              <w:shd w:val="clear" w:color="auto" w:fill="FFFFFF"/>
              <w:tabs>
                <w:tab w:val="left" w:pos="583"/>
              </w:tabs>
              <w:autoSpaceDE w:val="0"/>
              <w:autoSpaceDN w:val="0"/>
              <w:adjustRightInd w:val="0"/>
              <w:jc w:val="both"/>
              <w:rPr>
                <w:spacing w:val="-9"/>
              </w:rPr>
            </w:pPr>
          </w:p>
        </w:tc>
        <w:tc>
          <w:tcPr>
            <w:tcW w:w="4253" w:type="dxa"/>
          </w:tcPr>
          <w:p w14:paraId="3FA20A93">
            <w:pPr>
              <w:jc w:val="both"/>
            </w:pPr>
            <w:r>
              <w:t xml:space="preserve">Понятия красивоцветущие, лиственно-декоративные, почвопокровные растения. Однолетники, двулетники, многолетники. </w:t>
            </w:r>
          </w:p>
          <w:p w14:paraId="1FF752FA">
            <w:pPr>
              <w:jc w:val="both"/>
            </w:pPr>
            <w:r>
              <w:t>Корневищные, луковичные, корнеклубневые, клубнелуковичные многолетники.</w:t>
            </w:r>
          </w:p>
          <w:p w14:paraId="72851BE9">
            <w:pPr>
              <w:widowControl w:val="0"/>
              <w:shd w:val="clear" w:color="auto" w:fill="FFFFFF"/>
              <w:tabs>
                <w:tab w:val="left" w:pos="166"/>
              </w:tabs>
              <w:autoSpaceDE w:val="0"/>
              <w:autoSpaceDN w:val="0"/>
              <w:adjustRightInd w:val="0"/>
              <w:spacing w:before="7"/>
              <w:ind w:left="15"/>
              <w:jc w:val="both"/>
            </w:pPr>
          </w:p>
          <w:p w14:paraId="7678A174">
            <w:pPr>
              <w:jc w:val="both"/>
              <w:rPr>
                <w:spacing w:val="-9"/>
              </w:rPr>
            </w:pPr>
          </w:p>
        </w:tc>
        <w:tc>
          <w:tcPr>
            <w:tcW w:w="4252" w:type="dxa"/>
          </w:tcPr>
          <w:p w14:paraId="4176271B">
            <w:pPr>
              <w:jc w:val="both"/>
            </w:pPr>
            <w:r>
              <w:rPr>
                <w:spacing w:val="-9"/>
              </w:rPr>
              <w:t>Раскрывать значение понятий</w:t>
            </w:r>
            <w:r>
              <w:t xml:space="preserve"> красивоцветущие, лиственно-декоративные, почвопокровные растения.</w:t>
            </w:r>
          </w:p>
          <w:p w14:paraId="2766ACC5">
            <w:pPr>
              <w:jc w:val="both"/>
            </w:pPr>
            <w:r>
              <w:t>Определять однолетние. двулетние, многолетние цветковые растения. Определять корневищные, луковичные, корнеклубневые, клубнелуковичные многолетники.</w:t>
            </w:r>
          </w:p>
          <w:p w14:paraId="6D71ECD6">
            <w:pPr>
              <w:jc w:val="both"/>
              <w:rPr>
                <w:spacing w:val="-9"/>
              </w:rPr>
            </w:pPr>
          </w:p>
        </w:tc>
      </w:tr>
      <w:tr w14:paraId="1BEA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18DD04D1">
            <w:pPr>
              <w:jc w:val="center"/>
            </w:pPr>
            <w:r>
              <w:t>Сбор семян однолетних растений. (13 ч.)</w:t>
            </w:r>
          </w:p>
        </w:tc>
      </w:tr>
      <w:tr w14:paraId="44CF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00608A81">
            <w:pPr>
              <w:jc w:val="both"/>
            </w:pPr>
            <w:r>
              <w:t>Сбор семян однолетних растений. (13 ч.)</w:t>
            </w:r>
          </w:p>
          <w:p w14:paraId="37CDC9DB">
            <w:pPr>
              <w:jc w:val="both"/>
              <w:rPr>
                <w:spacing w:val="-9"/>
              </w:rPr>
            </w:pPr>
          </w:p>
        </w:tc>
        <w:tc>
          <w:tcPr>
            <w:tcW w:w="4253" w:type="dxa"/>
          </w:tcPr>
          <w:p w14:paraId="3AF27B06">
            <w:pPr>
              <w:jc w:val="both"/>
            </w:pPr>
            <w:r>
              <w:t>Однолетние растения, способы их размножения. Семена однолетних растений. Основные признаки созревания семян. Правила сбора и хранения семян. Просушка семян. Значение правильного хранения семян для получения хорошей рассады.</w:t>
            </w:r>
          </w:p>
          <w:p w14:paraId="5FED9E2F">
            <w:pPr>
              <w:jc w:val="both"/>
              <w:rPr>
                <w:spacing w:val="-9"/>
              </w:rPr>
            </w:pPr>
          </w:p>
        </w:tc>
        <w:tc>
          <w:tcPr>
            <w:tcW w:w="4252" w:type="dxa"/>
          </w:tcPr>
          <w:p w14:paraId="180115B2">
            <w:pPr>
              <w:jc w:val="both"/>
            </w:pPr>
            <w:r>
              <w:t>Выбор растений для сбора семян. Срезка созревших соцветий ножницами. Просушка семян в открытых коробках. Определение условий для хранения семян в зимнее время. Подготовка бумажных пакетов для хранения семян.</w:t>
            </w:r>
          </w:p>
          <w:p w14:paraId="200BF0CB">
            <w:pPr>
              <w:jc w:val="both"/>
              <w:rPr>
                <w:spacing w:val="-9"/>
              </w:rPr>
            </w:pPr>
          </w:p>
        </w:tc>
      </w:tr>
      <w:tr w14:paraId="4EA5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6BA07263">
            <w:pPr>
              <w:widowControl w:val="0"/>
              <w:shd w:val="clear" w:color="auto" w:fill="FFFFFF"/>
              <w:tabs>
                <w:tab w:val="left" w:pos="583"/>
              </w:tabs>
              <w:autoSpaceDE w:val="0"/>
              <w:autoSpaceDN w:val="0"/>
              <w:adjustRightInd w:val="0"/>
              <w:jc w:val="center"/>
              <w:rPr>
                <w:spacing w:val="-9"/>
              </w:rPr>
            </w:pPr>
            <w:r>
              <w:t>Осенние работы на пришкольном участке. (22 ч.)</w:t>
            </w:r>
          </w:p>
        </w:tc>
      </w:tr>
      <w:tr w14:paraId="3F4A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68069E36">
            <w:r>
              <w:t>Осенние работы на пришкольном участке. (22 ч.)</w:t>
            </w:r>
          </w:p>
          <w:p w14:paraId="1F195379">
            <w:pPr>
              <w:jc w:val="both"/>
            </w:pPr>
          </w:p>
          <w:p w14:paraId="0E6770DE">
            <w:pPr>
              <w:widowControl w:val="0"/>
              <w:shd w:val="clear" w:color="auto" w:fill="FFFFFF"/>
              <w:tabs>
                <w:tab w:val="left" w:pos="583"/>
              </w:tabs>
              <w:autoSpaceDE w:val="0"/>
              <w:autoSpaceDN w:val="0"/>
              <w:adjustRightInd w:val="0"/>
            </w:pPr>
          </w:p>
          <w:p w14:paraId="1B3F1AF5">
            <w:pPr>
              <w:widowControl w:val="0"/>
              <w:shd w:val="clear" w:color="auto" w:fill="FFFFFF"/>
              <w:tabs>
                <w:tab w:val="left" w:pos="583"/>
              </w:tabs>
              <w:autoSpaceDE w:val="0"/>
              <w:autoSpaceDN w:val="0"/>
              <w:adjustRightInd w:val="0"/>
              <w:jc w:val="both"/>
              <w:rPr>
                <w:spacing w:val="-9"/>
              </w:rPr>
            </w:pPr>
          </w:p>
        </w:tc>
        <w:tc>
          <w:tcPr>
            <w:tcW w:w="4253" w:type="dxa"/>
          </w:tcPr>
          <w:p w14:paraId="1D9CD1EB">
            <w:pPr>
              <w:jc w:val="both"/>
            </w:pPr>
            <w:r>
              <w:t xml:space="preserve">Общие сведения о благоустройстве окружающей среды и значение личного участия в благоустройстве окружающей среды. Хозяйственный инвентарь для обработки почвы и уходу за различными видами покрытий садовых дорожек.  Уход за зелеными насаждениями (перекопка почвы, обрезка, полив). Правила ухода за дорожками с различным покрытием (грунтовые, покрытые асфальтом и плитками). Техника безопасности при работе с хозинвентарем. Правила оказания медицинской помощи при травмах.  </w:t>
            </w:r>
          </w:p>
          <w:p w14:paraId="68465F6E">
            <w:pPr>
              <w:jc w:val="both"/>
            </w:pPr>
            <w:r>
              <w:t>Правила сбора, транспортировки и компостирования растительных ос</w:t>
            </w:r>
            <w:r>
              <w:softHyphen/>
            </w:r>
            <w:r>
              <w:t>татков.</w:t>
            </w:r>
          </w:p>
          <w:p w14:paraId="36AD5D0D">
            <w:pPr>
              <w:jc w:val="both"/>
              <w:rPr>
                <w:spacing w:val="-9"/>
              </w:rPr>
            </w:pPr>
          </w:p>
        </w:tc>
        <w:tc>
          <w:tcPr>
            <w:tcW w:w="4252" w:type="dxa"/>
          </w:tcPr>
          <w:p w14:paraId="258CECC0">
            <w:pPr>
              <w:widowControl w:val="0"/>
              <w:shd w:val="clear" w:color="auto" w:fill="FFFFFF"/>
              <w:tabs>
                <w:tab w:val="left" w:pos="583"/>
              </w:tabs>
              <w:autoSpaceDE w:val="0"/>
              <w:autoSpaceDN w:val="0"/>
              <w:adjustRightInd w:val="0"/>
              <w:jc w:val="both"/>
            </w:pPr>
            <w:r>
              <w:rPr>
                <w:spacing w:val="-9"/>
              </w:rPr>
              <w:t>Рассказывать об уходе за зелеными насаждениями. Объяснять применение сельхозинвентаря.</w:t>
            </w:r>
            <w:r>
              <w:t xml:space="preserve"> </w:t>
            </w:r>
          </w:p>
          <w:p w14:paraId="4B1DC368">
            <w:pPr>
              <w:widowControl w:val="0"/>
              <w:shd w:val="clear" w:color="auto" w:fill="FFFFFF"/>
              <w:tabs>
                <w:tab w:val="left" w:pos="583"/>
              </w:tabs>
              <w:autoSpaceDE w:val="0"/>
              <w:autoSpaceDN w:val="0"/>
              <w:adjustRightInd w:val="0"/>
              <w:jc w:val="both"/>
            </w:pPr>
            <w:r>
              <w:t>Определение составляющих зон придомового, пришкольного, садового участка на плакатах, местности. Определение строение и кустарников.  Перекопка и рыхление  почвы в цветнике. Подметание дорожек с различными видами покрытий. Сгребание листвы с газона специальными граблями.  Соблюдение правил безопасной работы с инвентарем. Сгребание, собирание растительных остатков, транспортировка их в ведре, корзине, коробке или на тележке в отведенное место. Складывание растительных остатков послойно с торфом, землей в компостную яму. Уход за инвентарем.</w:t>
            </w:r>
          </w:p>
          <w:p w14:paraId="1F45A256">
            <w:pPr>
              <w:widowControl w:val="0"/>
              <w:shd w:val="clear" w:color="auto" w:fill="FFFFFF"/>
              <w:tabs>
                <w:tab w:val="left" w:pos="583"/>
              </w:tabs>
              <w:autoSpaceDE w:val="0"/>
              <w:autoSpaceDN w:val="0"/>
              <w:adjustRightInd w:val="0"/>
              <w:jc w:val="both"/>
            </w:pPr>
            <w:r>
              <w:t>Использование лопаты, вил и граблей для перекопки и рыхления почвы под деревьями, кустарниками и в цветнике. Использование секатора для обрезания сухих веток.</w:t>
            </w:r>
          </w:p>
          <w:p w14:paraId="511E4369">
            <w:pPr>
              <w:jc w:val="both"/>
              <w:rPr>
                <w:spacing w:val="-9"/>
              </w:rPr>
            </w:pPr>
            <w:r>
              <w:t>Выполнение работ по инструкции учителя. Выполнение трудовых операций (вскапывание, рыхление) с помощью учителя</w:t>
            </w:r>
          </w:p>
        </w:tc>
      </w:tr>
      <w:tr w14:paraId="67A0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4858385E">
            <w:pPr>
              <w:jc w:val="center"/>
            </w:pPr>
            <w:r>
              <w:t>Осенний уход за кустарниками. (15 ч.)</w:t>
            </w:r>
          </w:p>
        </w:tc>
      </w:tr>
      <w:tr w14:paraId="6A18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D58D73E">
            <w:pPr>
              <w:jc w:val="both"/>
            </w:pPr>
            <w:r>
              <w:t xml:space="preserve">Осенний уход за кустарниками. </w:t>
            </w:r>
          </w:p>
          <w:p w14:paraId="1FEF7E66">
            <w:pPr>
              <w:jc w:val="both"/>
            </w:pPr>
            <w:r>
              <w:t>(15 ч.)</w:t>
            </w:r>
          </w:p>
          <w:p w14:paraId="74285A95">
            <w:pPr>
              <w:widowControl w:val="0"/>
              <w:shd w:val="clear" w:color="auto" w:fill="FFFFFF"/>
              <w:tabs>
                <w:tab w:val="left" w:pos="583"/>
              </w:tabs>
              <w:autoSpaceDE w:val="0"/>
              <w:autoSpaceDN w:val="0"/>
              <w:adjustRightInd w:val="0"/>
              <w:jc w:val="both"/>
              <w:rPr>
                <w:spacing w:val="-9"/>
              </w:rPr>
            </w:pPr>
          </w:p>
        </w:tc>
        <w:tc>
          <w:tcPr>
            <w:tcW w:w="4253" w:type="dxa"/>
          </w:tcPr>
          <w:p w14:paraId="02831AF3">
            <w:pPr>
              <w:jc w:val="both"/>
            </w:pPr>
            <w:r>
              <w:t>Разнообразие кустарников, используемых в декоративном садоводстве. Кустарники, выращиваемые в качестве живых изгородей (боярышник, акация желтая, шиповник и др.)  Поддержка определенной формы и размеров кустарников путем обрезки побегов. Обрезка побегов: виды (секатор, садовые ножницы, садовая пила), устройство, правила безопасной работы. Строение кустарника.</w:t>
            </w:r>
          </w:p>
          <w:p w14:paraId="1E9B2492">
            <w:pPr>
              <w:jc w:val="both"/>
              <w:rPr>
                <w:spacing w:val="-9"/>
              </w:rPr>
            </w:pPr>
          </w:p>
        </w:tc>
        <w:tc>
          <w:tcPr>
            <w:tcW w:w="4252" w:type="dxa"/>
          </w:tcPr>
          <w:p w14:paraId="79DCF421">
            <w:pPr>
              <w:jc w:val="both"/>
            </w:pPr>
            <w:r>
              <w:t>Осенний уход за кустарниками. Работа секатором. Уход за «живой изгородью».</w:t>
            </w:r>
          </w:p>
          <w:p w14:paraId="5EC87D80">
            <w:pPr>
              <w:jc w:val="both"/>
            </w:pPr>
            <w:r>
              <w:t xml:space="preserve">Практические работы. </w:t>
            </w:r>
          </w:p>
          <w:p w14:paraId="6F78F890">
            <w:pPr>
              <w:jc w:val="both"/>
            </w:pPr>
            <w:r>
              <w:t>Подготовка инструментов к работе. Определение годичности прироста кустарника, используемого в качестве живой изгороди. Подрезка однолетнего прироста кустарника садовыми ножницами. Вырезка сухих стеблей садовой пилой. Обрезка боковых ветвей секатором. Уборка обрезанных веток. Внесение удобрений. Обработка почвы в междурядьях. Перекопка приствольных кругов. Укрытие почвы под кустарниками на зиму листвой.</w:t>
            </w:r>
          </w:p>
          <w:p w14:paraId="040707B9">
            <w:pPr>
              <w:jc w:val="both"/>
              <w:rPr>
                <w:spacing w:val="-9"/>
              </w:rPr>
            </w:pPr>
          </w:p>
        </w:tc>
      </w:tr>
      <w:tr w14:paraId="3EED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7A70BA60">
            <w:pPr>
              <w:jc w:val="center"/>
            </w:pPr>
            <w:r>
              <w:t>Сбор плодов и листьев с деревьев и кустарников. (10 ч.)</w:t>
            </w:r>
          </w:p>
        </w:tc>
      </w:tr>
      <w:tr w14:paraId="0184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9619B73">
            <w:r>
              <w:t>Сбор подов и листьев с деревьев и кустарников, используемых в озеленении. (10 ч.)</w:t>
            </w:r>
          </w:p>
          <w:p w14:paraId="5FD07A00">
            <w:pPr>
              <w:widowControl w:val="0"/>
              <w:shd w:val="clear" w:color="auto" w:fill="FFFFFF"/>
              <w:tabs>
                <w:tab w:val="left" w:pos="583"/>
              </w:tabs>
              <w:autoSpaceDE w:val="0"/>
              <w:autoSpaceDN w:val="0"/>
              <w:adjustRightInd w:val="0"/>
              <w:jc w:val="both"/>
              <w:rPr>
                <w:spacing w:val="-9"/>
              </w:rPr>
            </w:pPr>
          </w:p>
        </w:tc>
        <w:tc>
          <w:tcPr>
            <w:tcW w:w="4253" w:type="dxa"/>
          </w:tcPr>
          <w:p w14:paraId="5DFCCF62">
            <w:pPr>
              <w:jc w:val="both"/>
            </w:pPr>
            <w:r>
              <w:t>Признаки созревания плодов и семян деревьев и кустарников. Способы засушивания листьев для изготовления гербария. Способы сбора плодов с высоких деревьев и кустарников. Правила безопасной работы с шестом для отгибания веток.</w:t>
            </w:r>
          </w:p>
          <w:p w14:paraId="7208C34C">
            <w:pPr>
              <w:rPr>
                <w:spacing w:val="-9"/>
              </w:rPr>
            </w:pPr>
          </w:p>
        </w:tc>
        <w:tc>
          <w:tcPr>
            <w:tcW w:w="4252" w:type="dxa"/>
          </w:tcPr>
          <w:p w14:paraId="4A192397">
            <w:pPr>
              <w:jc w:val="both"/>
            </w:pPr>
            <w:r>
              <w:t>Работы с шестом для сбора плодов с высоких деревьев. Изготовление гербария.</w:t>
            </w:r>
          </w:p>
          <w:p w14:paraId="06F89A29">
            <w:r>
              <w:t xml:space="preserve">Практические работы. </w:t>
            </w:r>
          </w:p>
          <w:p w14:paraId="2ABB97E2">
            <w:r>
              <w:t>Сбор листьев с изучаемых деревьев и кустарников. Укладка листьев между листами газет под пресс. Сбор плодов и семян. Укладка их в картонные коробки с этикетками, где указаны названия деревьев или кустарников. Сбор плодов с высоких деревьев при помощи шеста с крючком для нагибания веток. Просушка плодов и семян. Перетирка сочных плодов, выделение семян и просушка. Сушка сочных плодов для гербария. Изготовление гербария для упражнений в распознавании деревьев и кустарников: прикрепление на лист картона высохших листьев, безлистных побегов, плодов и семян от каждого из изучаемых деревьев и кустарников.</w:t>
            </w:r>
          </w:p>
          <w:p w14:paraId="565DFD7E">
            <w:pPr>
              <w:jc w:val="both"/>
              <w:rPr>
                <w:spacing w:val="-9"/>
              </w:rPr>
            </w:pPr>
          </w:p>
        </w:tc>
      </w:tr>
      <w:tr w14:paraId="4C24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0774" w:type="dxa"/>
            <w:gridSpan w:val="3"/>
          </w:tcPr>
          <w:p w14:paraId="63CEADB4">
            <w:pPr>
              <w:jc w:val="center"/>
            </w:pPr>
            <w:r>
              <w:t>Практическое повторение. (29 ч.)</w:t>
            </w:r>
          </w:p>
        </w:tc>
      </w:tr>
      <w:tr w14:paraId="15D8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62972D0F">
            <w:r>
              <w:t>Практическое повторение. (25 ч.)</w:t>
            </w:r>
          </w:p>
          <w:p w14:paraId="615C348D">
            <w:pPr>
              <w:widowControl w:val="0"/>
              <w:shd w:val="clear" w:color="auto" w:fill="FFFFFF"/>
              <w:tabs>
                <w:tab w:val="left" w:pos="583"/>
              </w:tabs>
              <w:autoSpaceDE w:val="0"/>
              <w:autoSpaceDN w:val="0"/>
              <w:adjustRightInd w:val="0"/>
              <w:jc w:val="both"/>
              <w:rPr>
                <w:color w:val="000000"/>
                <w:w w:val="94"/>
              </w:rPr>
            </w:pPr>
          </w:p>
          <w:p w14:paraId="7180581A">
            <w:pPr>
              <w:jc w:val="both"/>
              <w:rPr>
                <w:spacing w:val="-9"/>
              </w:rPr>
            </w:pPr>
          </w:p>
        </w:tc>
        <w:tc>
          <w:tcPr>
            <w:tcW w:w="4253" w:type="dxa"/>
          </w:tcPr>
          <w:p w14:paraId="24E0B7A7">
            <w:r>
              <w:t xml:space="preserve">Осенние работы в цветнике. Уход за декоративными кустарниками и деревьями.  </w:t>
            </w:r>
          </w:p>
        </w:tc>
        <w:tc>
          <w:tcPr>
            <w:tcW w:w="4252" w:type="dxa"/>
          </w:tcPr>
          <w:p w14:paraId="56A5E581">
            <w:r>
              <w:t>Самостоятельное выполнение практических работ с использованием технологических карт</w:t>
            </w:r>
          </w:p>
          <w:p w14:paraId="0C46824B">
            <w:pPr>
              <w:jc w:val="both"/>
              <w:rPr>
                <w:spacing w:val="-9"/>
              </w:rPr>
            </w:pPr>
          </w:p>
        </w:tc>
      </w:tr>
      <w:tr w14:paraId="2F2B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00979B7">
            <w:r>
              <w:t>Самостоятельная работа.  (4 ч.)</w:t>
            </w:r>
          </w:p>
          <w:p w14:paraId="327C31D0">
            <w:pPr>
              <w:jc w:val="both"/>
              <w:rPr>
                <w:spacing w:val="-9"/>
              </w:rPr>
            </w:pPr>
          </w:p>
        </w:tc>
        <w:tc>
          <w:tcPr>
            <w:tcW w:w="4253" w:type="dxa"/>
          </w:tcPr>
          <w:p w14:paraId="14C84168">
            <w:pPr>
              <w:jc w:val="both"/>
              <w:rPr>
                <w:spacing w:val="-9"/>
              </w:rPr>
            </w:pPr>
            <w:r>
              <w:t>Выкопка ямы для компостирования листьев по заданным размерам.</w:t>
            </w:r>
          </w:p>
        </w:tc>
        <w:tc>
          <w:tcPr>
            <w:tcW w:w="4252" w:type="dxa"/>
          </w:tcPr>
          <w:p w14:paraId="5FE11FD6">
            <w:pPr>
              <w:jc w:val="both"/>
              <w:rPr>
                <w:spacing w:val="-9"/>
              </w:rPr>
            </w:pPr>
            <w:r>
              <w:t>Выкопка ямы для компостирования листьев по заданным размерам.</w:t>
            </w:r>
          </w:p>
        </w:tc>
      </w:tr>
      <w:tr w14:paraId="3725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2" w:type="dxa"/>
            <w:gridSpan w:val="2"/>
          </w:tcPr>
          <w:p w14:paraId="16EA52D5">
            <w:pPr>
              <w:jc w:val="both"/>
              <w:rPr>
                <w:spacing w:val="-9"/>
              </w:rPr>
            </w:pPr>
            <w:r>
              <w:rPr>
                <w:spacing w:val="-9"/>
              </w:rPr>
              <w:t>2 четверть                                                   Вводное занятие. (2 ч.)</w:t>
            </w:r>
          </w:p>
        </w:tc>
        <w:tc>
          <w:tcPr>
            <w:tcW w:w="4252" w:type="dxa"/>
          </w:tcPr>
          <w:p w14:paraId="40B26B2A">
            <w:pPr>
              <w:jc w:val="both"/>
              <w:rPr>
                <w:spacing w:val="-9"/>
              </w:rPr>
            </w:pPr>
          </w:p>
        </w:tc>
      </w:tr>
      <w:tr w14:paraId="40C5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1FC0080E">
            <w:pPr>
              <w:rPr>
                <w:sz w:val="28"/>
              </w:rPr>
            </w:pPr>
            <w:r>
              <w:rPr>
                <w:color w:val="000000"/>
                <w:w w:val="94"/>
                <w:sz w:val="28"/>
              </w:rPr>
              <w:t>Вводное занятие.</w:t>
            </w:r>
          </w:p>
          <w:p w14:paraId="7C2F02D7">
            <w:pPr>
              <w:rPr>
                <w:sz w:val="28"/>
              </w:rPr>
            </w:pPr>
            <w:r>
              <w:rPr>
                <w:sz w:val="28"/>
              </w:rPr>
              <w:t>(2 ч.)</w:t>
            </w:r>
          </w:p>
          <w:p w14:paraId="689D07D1">
            <w:pPr>
              <w:jc w:val="both"/>
              <w:rPr>
                <w:spacing w:val="-9"/>
              </w:rPr>
            </w:pPr>
          </w:p>
        </w:tc>
        <w:tc>
          <w:tcPr>
            <w:tcW w:w="4253" w:type="dxa"/>
          </w:tcPr>
          <w:p w14:paraId="2A3EE4F4">
            <w:pPr>
              <w:jc w:val="both"/>
              <w:rPr>
                <w:spacing w:val="-9"/>
              </w:rPr>
            </w:pPr>
            <w:r>
              <w:t>Задачи обучения и план работы на вторую четверть. Инструктаж по технике безопасности на рабочем месте.</w:t>
            </w:r>
          </w:p>
        </w:tc>
        <w:tc>
          <w:tcPr>
            <w:tcW w:w="4252" w:type="dxa"/>
          </w:tcPr>
          <w:p w14:paraId="79B7247A">
            <w:pPr>
              <w:jc w:val="both"/>
              <w:rPr>
                <w:spacing w:val="-9"/>
              </w:rPr>
            </w:pPr>
            <w:r>
              <w:rPr>
                <w:spacing w:val="-9"/>
              </w:rPr>
              <w:t>Ознакомиться с задачами и планом работы на вторую четверть. Соблюдать правила техники безопасности на рабочем месте.</w:t>
            </w:r>
          </w:p>
        </w:tc>
      </w:tr>
      <w:tr w14:paraId="7E9C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2D6BD116">
            <w:pPr>
              <w:jc w:val="center"/>
            </w:pPr>
            <w:r>
              <w:t>Санитария и личная гигиена. (6 ч.)</w:t>
            </w:r>
          </w:p>
        </w:tc>
      </w:tr>
      <w:tr w14:paraId="63DB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462424FB">
            <w:r>
              <w:t>Санитария и личная гигиена.</w:t>
            </w:r>
            <w:r>
              <w:rPr>
                <w:b/>
                <w:i/>
              </w:rPr>
              <w:t xml:space="preserve"> </w:t>
            </w:r>
          </w:p>
          <w:p w14:paraId="4B4F5584">
            <w:pPr>
              <w:jc w:val="both"/>
              <w:rPr>
                <w:spacing w:val="-9"/>
              </w:rPr>
            </w:pPr>
            <w:r>
              <w:rPr>
                <w:spacing w:val="-9"/>
              </w:rPr>
              <w:t>(6 ч.)</w:t>
            </w:r>
          </w:p>
        </w:tc>
        <w:tc>
          <w:tcPr>
            <w:tcW w:w="4253" w:type="dxa"/>
          </w:tcPr>
          <w:p w14:paraId="626108A6">
            <w:pPr>
              <w:shd w:val="clear" w:color="auto" w:fill="FFFFFF"/>
              <w:jc w:val="both"/>
            </w:pPr>
            <w:r>
              <w:t>Правила соблюдения санитарно-гигиенических требований при работе с землей (состояние кожных покровов рук – отсутствие ранок, царапин). Способы защиты рук (резиновые перчатки, защитные кремы). Способы обработки мелких травм йодом и порядок обращения в травмпункт в случае загрязнения ранки землей. Предметы спецодежды (фартук, косынка для девочек). Правила ухода за руками: мытье с мылом после работы, смазывание кожи рук специальным кремом с дезинфицирующим свойствами. Аптечка для оказания первой медицинской неотложной помощи. Необходимость генеральной уборки, вентиляция помещений.</w:t>
            </w:r>
          </w:p>
          <w:p w14:paraId="2A6DDF09">
            <w:pPr>
              <w:jc w:val="both"/>
              <w:rPr>
                <w:spacing w:val="-9"/>
              </w:rPr>
            </w:pPr>
          </w:p>
        </w:tc>
        <w:tc>
          <w:tcPr>
            <w:tcW w:w="4252" w:type="dxa"/>
          </w:tcPr>
          <w:p w14:paraId="5627CA3E">
            <w:pPr>
              <w:jc w:val="both"/>
            </w:pPr>
            <w:r>
              <w:t>Практические работы.</w:t>
            </w:r>
          </w:p>
          <w:p w14:paraId="3463860B">
            <w:pPr>
              <w:jc w:val="both"/>
            </w:pPr>
            <w:r>
              <w:t xml:space="preserve"> Оснащение аптечки. Определение состояния кожных покровов рук перед работой с землей. Использование средств защиты кожи рук от воздействия с землей. Обрабатывание мелких травм кожных покровов рук. Обыгрывание ситуации с обращением в травмпункт в случае острой необходимости. Использование спецодежды при работе с землей. Ремонт, мытье инвентаря. Ухаживания за руками после работы.</w:t>
            </w:r>
          </w:p>
          <w:p w14:paraId="13814578">
            <w:pPr>
              <w:jc w:val="both"/>
              <w:rPr>
                <w:spacing w:val="-9"/>
              </w:rPr>
            </w:pPr>
          </w:p>
        </w:tc>
      </w:tr>
      <w:tr w14:paraId="3F4A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51A2DE9A">
            <w:pPr>
              <w:jc w:val="center"/>
              <w:rPr>
                <w:spacing w:val="-9"/>
              </w:rPr>
            </w:pPr>
            <w:r>
              <w:t>Условия выращивания цветочных культур. (14 ч.)</w:t>
            </w:r>
          </w:p>
        </w:tc>
      </w:tr>
      <w:tr w14:paraId="4496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46C8DEA">
            <w:pPr>
              <w:jc w:val="both"/>
            </w:pPr>
            <w:r>
              <w:t>Условия выращивания цветочных культур. (14 ч.)</w:t>
            </w:r>
          </w:p>
        </w:tc>
        <w:tc>
          <w:tcPr>
            <w:tcW w:w="4253" w:type="dxa"/>
          </w:tcPr>
          <w:p w14:paraId="64A396C6">
            <w:pPr>
              <w:jc w:val="both"/>
              <w:rPr>
                <w:spacing w:val="-9"/>
              </w:rPr>
            </w:pPr>
            <w:r>
              <w:t>Освещенность участка. Температурный режим. Влажность почвы и воздуха. Почвенные условия.</w:t>
            </w:r>
          </w:p>
        </w:tc>
        <w:tc>
          <w:tcPr>
            <w:tcW w:w="4252" w:type="dxa"/>
          </w:tcPr>
          <w:p w14:paraId="1D28D39B">
            <w:pPr>
              <w:jc w:val="both"/>
              <w:rPr>
                <w:spacing w:val="-9"/>
              </w:rPr>
            </w:pPr>
            <w:r>
              <w:rPr>
                <w:spacing w:val="-9"/>
              </w:rPr>
              <w:t>Рассказывать об условиях выращивания цветочных культур.</w:t>
            </w:r>
          </w:p>
        </w:tc>
      </w:tr>
      <w:tr w14:paraId="6DF7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6D4C89FD">
            <w:pPr>
              <w:jc w:val="center"/>
            </w:pPr>
            <w:r>
              <w:t>Обработка почвы. (7 ч.)</w:t>
            </w:r>
          </w:p>
          <w:p w14:paraId="415130ED">
            <w:pPr>
              <w:jc w:val="both"/>
            </w:pPr>
          </w:p>
        </w:tc>
      </w:tr>
      <w:tr w14:paraId="30DA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A2FFA48">
            <w:r>
              <w:t>Обработка почвы. (7 ч.)</w:t>
            </w:r>
          </w:p>
          <w:p w14:paraId="197D5D8C">
            <w:pPr>
              <w:jc w:val="both"/>
              <w:rPr>
                <w:spacing w:val="-9"/>
              </w:rPr>
            </w:pPr>
          </w:p>
        </w:tc>
        <w:tc>
          <w:tcPr>
            <w:tcW w:w="4253" w:type="dxa"/>
          </w:tcPr>
          <w:p w14:paraId="6119C7EF">
            <w:pPr>
              <w:jc w:val="both"/>
            </w:pPr>
            <w:r>
              <w:t>Виды почв (песчаные, глинистые, черноземные). Цвет почвы, ее состав в зависимости от вида. Плодородие почвы. Правила обработки почвы. Виды обработки почв, их значение, отличительные особенности. Специфика обработки глинистых и песчаных почв. Условия хранения почвы для рассады.</w:t>
            </w:r>
          </w:p>
          <w:p w14:paraId="3FAEE94E">
            <w:pPr>
              <w:jc w:val="both"/>
              <w:rPr>
                <w:spacing w:val="-9"/>
              </w:rPr>
            </w:pPr>
          </w:p>
        </w:tc>
        <w:tc>
          <w:tcPr>
            <w:tcW w:w="4252" w:type="dxa"/>
          </w:tcPr>
          <w:p w14:paraId="1CA123A7">
            <w:pPr>
              <w:jc w:val="both"/>
            </w:pPr>
            <w:r>
              <w:t xml:space="preserve">Определение песчаной, глинистой и черноземной почв. </w:t>
            </w:r>
          </w:p>
          <w:p w14:paraId="3F0E0424">
            <w:pPr>
              <w:jc w:val="both"/>
            </w:pPr>
            <w:r>
              <w:t xml:space="preserve">Практические работы. </w:t>
            </w:r>
          </w:p>
          <w:p w14:paraId="718B8EA3">
            <w:pPr>
              <w:jc w:val="both"/>
            </w:pPr>
            <w:r>
              <w:t>Перекапывание почвы вручную. Использование ручных граблей для выравнивания почвы. Заготовка почвы (погрузка и перевозка к местам складирования).</w:t>
            </w:r>
          </w:p>
          <w:p w14:paraId="62A30B42">
            <w:pPr>
              <w:jc w:val="both"/>
              <w:rPr>
                <w:spacing w:val="-9"/>
              </w:rPr>
            </w:pPr>
          </w:p>
        </w:tc>
      </w:tr>
      <w:tr w14:paraId="2343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630BF435">
            <w:pPr>
              <w:jc w:val="center"/>
            </w:pPr>
            <w:r>
              <w:t>Система удобрений. (8 ч.)</w:t>
            </w:r>
          </w:p>
        </w:tc>
      </w:tr>
      <w:tr w14:paraId="5988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4BF26D5">
            <w:pPr>
              <w:jc w:val="both"/>
            </w:pPr>
            <w:r>
              <w:t>Система удобрений</w:t>
            </w:r>
          </w:p>
          <w:p w14:paraId="0BB8DE3A">
            <w:pPr>
              <w:jc w:val="both"/>
              <w:rPr>
                <w:spacing w:val="-9"/>
              </w:rPr>
            </w:pPr>
            <w:r>
              <w:rPr>
                <w:spacing w:val="-9"/>
              </w:rPr>
              <w:t>(8 ч.)</w:t>
            </w:r>
          </w:p>
        </w:tc>
        <w:tc>
          <w:tcPr>
            <w:tcW w:w="4253" w:type="dxa"/>
          </w:tcPr>
          <w:p w14:paraId="7DEE10B5">
            <w:r>
              <w:t>Понятие об удобрениях. Виды удобрений: органические и минеральные. Органические удобрения: навоз, навозно-фосфоритный компост, торф и торфяные компосты, птичий помет, зола. Навоз его значение и виды (их различие по внешним признакам. Сбор и хранение. Торф, его значение и виды (их различия по внешним признакам). Торфяные компосты, их приготовление и использование. Птичий помет, его значение и виды (их различия по внешним признакам). Приготовление и использование компостов. Зола, ее значение, заготовка и хранение. Правила внесения органических удобрений.</w:t>
            </w:r>
          </w:p>
          <w:p w14:paraId="28E286CB">
            <w:pPr>
              <w:jc w:val="both"/>
              <w:rPr>
                <w:spacing w:val="-9"/>
              </w:rPr>
            </w:pPr>
          </w:p>
        </w:tc>
        <w:tc>
          <w:tcPr>
            <w:tcW w:w="4252" w:type="dxa"/>
          </w:tcPr>
          <w:p w14:paraId="47161ED5">
            <w:pPr>
              <w:jc w:val="both"/>
            </w:pPr>
            <w:r>
              <w:t>Рассказывать о видах удобрений.</w:t>
            </w:r>
          </w:p>
          <w:p w14:paraId="2BAFEADD">
            <w:pPr>
              <w:jc w:val="both"/>
            </w:pPr>
            <w:r>
              <w:t>Распознавание различных видов навоза: свежий, полупревший, перепревший, перегной. Распознавание различных видов торфа: низинный и верховой.</w:t>
            </w:r>
          </w:p>
          <w:p w14:paraId="5A1F6765">
            <w:pPr>
              <w:jc w:val="both"/>
            </w:pPr>
            <w:r>
              <w:t>Рассказывать правила внесения органических удобрений.</w:t>
            </w:r>
          </w:p>
          <w:p w14:paraId="615C4A6D">
            <w:pPr>
              <w:jc w:val="both"/>
              <w:rPr>
                <w:spacing w:val="-9"/>
              </w:rPr>
            </w:pPr>
          </w:p>
        </w:tc>
      </w:tr>
      <w:tr w14:paraId="6596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6CF3AB30">
            <w:pPr>
              <w:jc w:val="center"/>
            </w:pPr>
            <w:r>
              <w:t>Уход за растениями в жилом помещении. (14 ч.)</w:t>
            </w:r>
          </w:p>
          <w:p w14:paraId="05147AA1">
            <w:pPr>
              <w:jc w:val="both"/>
              <w:rPr>
                <w:color w:val="000000"/>
                <w:spacing w:val="-1"/>
              </w:rPr>
            </w:pPr>
          </w:p>
        </w:tc>
      </w:tr>
      <w:tr w14:paraId="4123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33E0D1DC">
            <w:pPr>
              <w:jc w:val="both"/>
            </w:pPr>
            <w:r>
              <w:t>Уход за растениями в жилом помещении. (14 ч.)</w:t>
            </w:r>
          </w:p>
          <w:p w14:paraId="1F76AAC9">
            <w:pPr>
              <w:jc w:val="both"/>
              <w:rPr>
                <w:spacing w:val="-9"/>
              </w:rPr>
            </w:pPr>
          </w:p>
        </w:tc>
        <w:tc>
          <w:tcPr>
            <w:tcW w:w="4253" w:type="dxa"/>
          </w:tcPr>
          <w:p w14:paraId="31C5DE3F">
            <w:pPr>
              <w:shd w:val="clear" w:color="auto" w:fill="FFFFFF"/>
              <w:jc w:val="both"/>
              <w:rPr>
                <w:color w:val="000000"/>
                <w:spacing w:val="-5"/>
              </w:rPr>
            </w:pPr>
            <w:r>
              <w:t>В</w:t>
            </w:r>
            <w:r>
              <w:rPr>
                <w:color w:val="000000"/>
                <w:spacing w:val="-1"/>
              </w:rPr>
              <w:t>иды  комнатных растений, их строение, особенности выращи</w:t>
            </w:r>
            <w:r>
              <w:rPr>
                <w:color w:val="000000"/>
                <w:spacing w:val="-1"/>
              </w:rPr>
              <w:softHyphen/>
            </w:r>
            <w:r>
              <w:rPr>
                <w:color w:val="000000"/>
                <w:spacing w:val="-2"/>
              </w:rPr>
              <w:t xml:space="preserve">вания и полива; </w:t>
            </w:r>
            <w:r>
              <w:rPr>
                <w:color w:val="000000"/>
              </w:rPr>
              <w:tab/>
            </w:r>
            <w:r>
              <w:rPr>
                <w:color w:val="000000"/>
                <w:spacing w:val="-1"/>
              </w:rPr>
              <w:t xml:space="preserve">рабочие операции по уходу за комнатными растениями (полив, удаление </w:t>
            </w:r>
            <w:r>
              <w:rPr>
                <w:color w:val="000000"/>
                <w:spacing w:val="3"/>
              </w:rPr>
              <w:t xml:space="preserve">пыли с листьев, удаление сухих листьев, мытье поддонов и цветочных </w:t>
            </w:r>
            <w:r>
              <w:rPr>
                <w:color w:val="000000"/>
                <w:spacing w:val="-1"/>
              </w:rPr>
              <w:t xml:space="preserve">горшков, рыхление почвы, пересадка); название и способ применения инвентаря и приспособлений;  санитарно - гигиенические требования и правила безопасной работы при </w:t>
            </w:r>
            <w:r>
              <w:rPr>
                <w:color w:val="000000"/>
                <w:spacing w:val="-2"/>
              </w:rPr>
              <w:t xml:space="preserve">уходе за цветами. </w:t>
            </w:r>
            <w:r>
              <w:rPr>
                <w:bCs/>
                <w:color w:val="000000"/>
                <w:spacing w:val="-2"/>
              </w:rPr>
              <w:t xml:space="preserve">Полив комнатных растений: </w:t>
            </w:r>
            <w:r>
              <w:rPr>
                <w:color w:val="000000"/>
                <w:spacing w:val="-1"/>
              </w:rPr>
              <w:t xml:space="preserve">значение полива в жизни растений; свойства почвы накапливать влагу; признаки избытка или недостатка влаги по внешним признакам листьев и </w:t>
            </w:r>
            <w:r>
              <w:rPr>
                <w:color w:val="000000"/>
                <w:spacing w:val="2"/>
              </w:rPr>
              <w:t xml:space="preserve">почвы </w:t>
            </w:r>
            <w:r>
              <w:rPr>
                <w:color w:val="000000"/>
                <w:spacing w:val="1"/>
              </w:rPr>
              <w:t xml:space="preserve"> и на ощупь; вли</w:t>
            </w:r>
            <w:r>
              <w:rPr>
                <w:color w:val="000000"/>
                <w:spacing w:val="-1"/>
              </w:rPr>
              <w:t xml:space="preserve">яние недостатка или избытка воды на жизнедеятельность растений; </w:t>
            </w:r>
            <w:r>
              <w:rPr>
                <w:color w:val="000000"/>
                <w:spacing w:val="2"/>
              </w:rPr>
              <w:t>правила подготовки воды отстаивание в течение суток с целью удале</w:t>
            </w:r>
            <w:r>
              <w:rPr>
                <w:color w:val="000000"/>
                <w:spacing w:val="2"/>
              </w:rPr>
              <w:softHyphen/>
            </w:r>
            <w:r>
              <w:rPr>
                <w:color w:val="000000"/>
                <w:spacing w:val="-1"/>
              </w:rPr>
              <w:t xml:space="preserve">ния хлора и согревания до комнатной температуры); </w:t>
            </w:r>
            <w:r>
              <w:rPr>
                <w:color w:val="000000"/>
                <w:spacing w:val="-2"/>
              </w:rPr>
              <w:t xml:space="preserve">правила полива (под корень или в поддон). </w:t>
            </w:r>
            <w:r>
              <w:rPr>
                <w:color w:val="000000"/>
              </w:rPr>
              <w:t>Строение листьев, значение чистой поверхности листьев для жизни рас</w:t>
            </w:r>
            <w:r>
              <w:rPr>
                <w:color w:val="000000"/>
              </w:rPr>
              <w:softHyphen/>
            </w:r>
            <w:r>
              <w:rPr>
                <w:color w:val="000000"/>
              </w:rPr>
              <w:t xml:space="preserve">тений; </w:t>
            </w:r>
            <w:r>
              <w:rPr>
                <w:color w:val="000000"/>
                <w:spacing w:val="-2"/>
              </w:rPr>
              <w:t>инвентарь, приспособления</w:t>
            </w:r>
            <w:r>
              <w:rPr>
                <w:color w:val="000000"/>
                <w:spacing w:val="-8"/>
              </w:rPr>
              <w:t>. П</w:t>
            </w:r>
            <w:r>
              <w:rPr>
                <w:color w:val="000000"/>
                <w:spacing w:val="-6"/>
              </w:rPr>
              <w:t>равила безопасной работы с некоторыми видами растений (кактусы). С</w:t>
            </w:r>
            <w:r>
              <w:rPr>
                <w:color w:val="000000"/>
                <w:spacing w:val="-4"/>
              </w:rPr>
              <w:t>пособы удаления пыли с листьев в зависимости от строения и величи</w:t>
            </w:r>
            <w:r>
              <w:rPr>
                <w:color w:val="000000"/>
                <w:spacing w:val="-4"/>
              </w:rPr>
              <w:softHyphen/>
            </w:r>
            <w:r>
              <w:rPr>
                <w:color w:val="000000"/>
                <w:spacing w:val="-6"/>
              </w:rPr>
              <w:t>ны (влажной тряпкой или губкой, мягкой кисточкой, струей воды). Правила удаления пыли с поверхности листьев. Т</w:t>
            </w:r>
            <w:r>
              <w:rPr>
                <w:color w:val="000000"/>
                <w:spacing w:val="-5"/>
              </w:rPr>
              <w:t xml:space="preserve">ехнология выполнения обмывания листвы у всего растения. </w:t>
            </w:r>
            <w:r>
              <w:rPr>
                <w:color w:val="000000"/>
                <w:spacing w:val="-4"/>
              </w:rPr>
              <w:t xml:space="preserve">Свойства материала, из которого изготовлены горшки и поддоны (глина, </w:t>
            </w:r>
            <w:r>
              <w:rPr>
                <w:color w:val="000000"/>
                <w:spacing w:val="-7"/>
              </w:rPr>
              <w:t xml:space="preserve">керамика, пластмасса); </w:t>
            </w:r>
            <w:r>
              <w:rPr>
                <w:color w:val="000000"/>
                <w:spacing w:val="-6"/>
              </w:rPr>
              <w:t>инвентарь и приспособления (таз, тряпочки, губка, мягкие и жесткие щет</w:t>
            </w:r>
            <w:r>
              <w:rPr>
                <w:color w:val="000000"/>
                <w:spacing w:val="-6"/>
              </w:rPr>
              <w:softHyphen/>
            </w:r>
            <w:r>
              <w:rPr>
                <w:color w:val="000000"/>
                <w:spacing w:val="-10"/>
              </w:rPr>
              <w:t xml:space="preserve">ки); </w:t>
            </w:r>
            <w:r>
              <w:rPr>
                <w:color w:val="000000"/>
                <w:spacing w:val="-6"/>
              </w:rPr>
              <w:t>чистящие и моющие средства; правила соблюдения техники безопасности при работе с  моющими средствами и горячей водой.</w:t>
            </w:r>
          </w:p>
          <w:p w14:paraId="44114C69">
            <w:pPr>
              <w:widowControl w:val="0"/>
              <w:shd w:val="clear" w:color="auto" w:fill="FFFFFF"/>
              <w:tabs>
                <w:tab w:val="left" w:pos="166"/>
              </w:tabs>
              <w:autoSpaceDE w:val="0"/>
              <w:autoSpaceDN w:val="0"/>
              <w:adjustRightInd w:val="0"/>
              <w:ind w:left="14"/>
              <w:jc w:val="both"/>
              <w:rPr>
                <w:color w:val="000000"/>
              </w:rPr>
            </w:pPr>
            <w:r>
              <w:rPr>
                <w:color w:val="000000"/>
                <w:spacing w:val="-6"/>
              </w:rPr>
              <w:t>Значение состояния почвы (ее рыхлости) для жизни растения; признаки рыхлости почвы; время рыхления почвы в процессе ухода за комнатными растениями</w:t>
            </w:r>
            <w:r>
              <w:rPr>
                <w:color w:val="000000"/>
                <w:spacing w:val="-3"/>
              </w:rPr>
              <w:t xml:space="preserve">; </w:t>
            </w:r>
            <w:r>
              <w:rPr>
                <w:color w:val="000000"/>
                <w:spacing w:val="-7"/>
              </w:rPr>
              <w:t xml:space="preserve">инвентарь и приспособления для рыхления почвы (деревянный колышек, </w:t>
            </w:r>
            <w:r>
              <w:rPr>
                <w:color w:val="000000"/>
                <w:spacing w:val="-6"/>
              </w:rPr>
              <w:t>набор цветовода, вилка с длинными зубцами); техника безопасности при работе с острыми предметами; строение корневой системы различных комнатных растений, расположе</w:t>
            </w:r>
            <w:r>
              <w:rPr>
                <w:color w:val="000000"/>
                <w:spacing w:val="-6"/>
              </w:rPr>
              <w:softHyphen/>
            </w:r>
            <w:r>
              <w:rPr>
                <w:color w:val="000000"/>
                <w:spacing w:val="-6"/>
              </w:rPr>
              <w:t xml:space="preserve">ние корней по периметру горшка и глубине в зависимости от удаления от </w:t>
            </w:r>
            <w:r>
              <w:rPr>
                <w:color w:val="000000"/>
                <w:spacing w:val="-8"/>
              </w:rPr>
              <w:t xml:space="preserve">стебля; </w:t>
            </w:r>
            <w:r>
              <w:rPr>
                <w:color w:val="000000"/>
                <w:spacing w:val="-2"/>
              </w:rPr>
              <w:t xml:space="preserve">правила рыхления почвы в зависимости от вида комнатного растения. </w:t>
            </w:r>
          </w:p>
          <w:p w14:paraId="1EB62F80">
            <w:pPr>
              <w:jc w:val="both"/>
              <w:rPr>
                <w:spacing w:val="-9"/>
              </w:rPr>
            </w:pPr>
          </w:p>
        </w:tc>
        <w:tc>
          <w:tcPr>
            <w:tcW w:w="4252" w:type="dxa"/>
          </w:tcPr>
          <w:p w14:paraId="4AA5CA65">
            <w:pPr>
              <w:jc w:val="both"/>
              <w:rPr>
                <w:color w:val="000000"/>
                <w:spacing w:val="-1"/>
              </w:rPr>
            </w:pPr>
            <w:r>
              <w:rPr>
                <w:color w:val="000000"/>
                <w:spacing w:val="-1"/>
              </w:rPr>
              <w:t>Рассказывать об уходе за растениями в жилом помещении.</w:t>
            </w:r>
          </w:p>
          <w:p w14:paraId="20FF537C">
            <w:pPr>
              <w:shd w:val="clear" w:color="auto" w:fill="FFFFFF"/>
              <w:spacing w:before="7"/>
              <w:jc w:val="both"/>
              <w:rPr>
                <w:color w:val="000000"/>
                <w:spacing w:val="-1"/>
              </w:rPr>
            </w:pPr>
            <w:r>
              <w:rPr>
                <w:color w:val="000000"/>
                <w:spacing w:val="-1"/>
              </w:rPr>
              <w:t xml:space="preserve">Практические работы. Определение растений по внешним признакам; определение рабочих операций, составление плана работы по уходу; </w:t>
            </w:r>
            <w:r>
              <w:rPr>
                <w:color w:val="000000"/>
                <w:spacing w:val="3"/>
              </w:rPr>
              <w:t xml:space="preserve">произведение рабочих операций по уходу за комнатными растениями </w:t>
            </w:r>
            <w:r>
              <w:rPr>
                <w:color w:val="000000"/>
                <w:spacing w:val="-1"/>
              </w:rPr>
              <w:t>(полив, удаление пыли с листьев,  удаление сухих листьев, рыхление почвы в цветочном горшке). Мытье поддонов и цветочных горшков.</w:t>
            </w:r>
          </w:p>
          <w:p w14:paraId="2D39D21B">
            <w:pPr>
              <w:shd w:val="clear" w:color="auto" w:fill="FFFFFF"/>
              <w:spacing w:before="7"/>
              <w:jc w:val="both"/>
              <w:rPr>
                <w:color w:val="000000"/>
                <w:spacing w:val="-1"/>
              </w:rPr>
            </w:pPr>
            <w:r>
              <w:rPr>
                <w:color w:val="000000"/>
                <w:spacing w:val="-1"/>
              </w:rPr>
              <w:t>Экскурсии в оранжерею, магазин «Цветы».</w:t>
            </w:r>
          </w:p>
          <w:p w14:paraId="5C5F4667">
            <w:pPr>
              <w:jc w:val="both"/>
              <w:rPr>
                <w:spacing w:val="-9"/>
              </w:rPr>
            </w:pPr>
          </w:p>
        </w:tc>
      </w:tr>
      <w:tr w14:paraId="3AF2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6DBE2689">
            <w:pPr>
              <w:shd w:val="clear" w:color="auto" w:fill="FFFFFF"/>
              <w:spacing w:before="7"/>
              <w:jc w:val="center"/>
            </w:pPr>
            <w:r>
              <w:rPr>
                <w:color w:val="000000"/>
                <w:spacing w:val="-1"/>
              </w:rPr>
              <w:t>Агротехника цветочных растений защищенного грунта. (22 ч)</w:t>
            </w:r>
          </w:p>
        </w:tc>
      </w:tr>
      <w:tr w14:paraId="5BE5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552F25EF">
            <w:pPr>
              <w:shd w:val="clear" w:color="auto" w:fill="FFFFFF"/>
              <w:spacing w:before="7"/>
              <w:jc w:val="both"/>
            </w:pPr>
            <w:r>
              <w:rPr>
                <w:color w:val="000000"/>
                <w:spacing w:val="-1"/>
              </w:rPr>
              <w:t>Агротехника цветочных растений защищенного грунта. (22ч.)</w:t>
            </w:r>
          </w:p>
          <w:p w14:paraId="36E55B3B">
            <w:pPr>
              <w:jc w:val="both"/>
              <w:rPr>
                <w:spacing w:val="-9"/>
              </w:rPr>
            </w:pPr>
          </w:p>
        </w:tc>
        <w:tc>
          <w:tcPr>
            <w:tcW w:w="4253" w:type="dxa"/>
          </w:tcPr>
          <w:p w14:paraId="32A1FA16">
            <w:pPr>
              <w:shd w:val="clear" w:color="auto" w:fill="FFFFFF"/>
              <w:spacing w:before="7"/>
              <w:jc w:val="both"/>
            </w:pPr>
            <w:r>
              <w:rPr>
                <w:color w:val="000000"/>
                <w:spacing w:val="-3"/>
              </w:rPr>
              <w:t>Подготовка луковиц тюльпанов и нарциссов для выгонки. Подготовка ландышей для выгонки в защищенном грунте. Выращивание вечнозеленых кустарников в защищенном грунте. Особенности выращивания роз, гвоздики ремонтантной, горшечных культур в защищенном грунте</w:t>
            </w:r>
          </w:p>
          <w:p w14:paraId="413F9111">
            <w:pPr>
              <w:jc w:val="both"/>
              <w:rPr>
                <w:spacing w:val="-9"/>
              </w:rPr>
            </w:pPr>
          </w:p>
        </w:tc>
        <w:tc>
          <w:tcPr>
            <w:tcW w:w="4252" w:type="dxa"/>
          </w:tcPr>
          <w:p w14:paraId="49B68659">
            <w:pPr>
              <w:jc w:val="both"/>
              <w:rPr>
                <w:spacing w:val="-9"/>
              </w:rPr>
            </w:pPr>
            <w:r>
              <w:rPr>
                <w:spacing w:val="-9"/>
              </w:rPr>
              <w:t>Рассказывать о подготовке луковиц тюльпанов и нарциссов для выгонки.</w:t>
            </w:r>
          </w:p>
          <w:p w14:paraId="04594344">
            <w:pPr>
              <w:jc w:val="both"/>
              <w:rPr>
                <w:spacing w:val="-9"/>
              </w:rPr>
            </w:pPr>
            <w:r>
              <w:rPr>
                <w:spacing w:val="-9"/>
              </w:rPr>
              <w:t>Практическая работа. Выгонка тюльпанов к определённому сроку.</w:t>
            </w:r>
          </w:p>
        </w:tc>
      </w:tr>
      <w:tr w14:paraId="412C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0774" w:type="dxa"/>
            <w:gridSpan w:val="3"/>
          </w:tcPr>
          <w:p w14:paraId="521BD971">
            <w:pPr>
              <w:widowControl w:val="0"/>
              <w:shd w:val="clear" w:color="auto" w:fill="FFFFFF"/>
              <w:tabs>
                <w:tab w:val="left" w:pos="166"/>
              </w:tabs>
              <w:autoSpaceDE w:val="0"/>
              <w:autoSpaceDN w:val="0"/>
              <w:adjustRightInd w:val="0"/>
              <w:jc w:val="center"/>
            </w:pPr>
            <w:r>
              <w:t>Практическое повторение. (32 ч.)</w:t>
            </w:r>
          </w:p>
        </w:tc>
      </w:tr>
      <w:tr w14:paraId="11F8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7F6D053A">
            <w:pPr>
              <w:widowControl w:val="0"/>
              <w:shd w:val="clear" w:color="auto" w:fill="FFFFFF"/>
              <w:tabs>
                <w:tab w:val="left" w:pos="166"/>
              </w:tabs>
              <w:autoSpaceDE w:val="0"/>
              <w:autoSpaceDN w:val="0"/>
              <w:adjustRightInd w:val="0"/>
              <w:jc w:val="both"/>
            </w:pPr>
            <w:r>
              <w:t>Практическое повторение. (32 ч.)</w:t>
            </w:r>
          </w:p>
          <w:p w14:paraId="73AEAEF3">
            <w:pPr>
              <w:jc w:val="both"/>
            </w:pPr>
            <w:r>
              <w:t>.</w:t>
            </w:r>
          </w:p>
          <w:p w14:paraId="29AD7C4E">
            <w:pPr>
              <w:jc w:val="both"/>
              <w:rPr>
                <w:spacing w:val="-9"/>
              </w:rPr>
            </w:pPr>
          </w:p>
        </w:tc>
        <w:tc>
          <w:tcPr>
            <w:tcW w:w="4253" w:type="dxa"/>
          </w:tcPr>
          <w:p w14:paraId="24F5335E">
            <w:pPr>
              <w:jc w:val="both"/>
            </w:pPr>
            <w:r>
              <w:t>Зимние работы на пришкольном участке. Накопление снега в цветнике. Уход за комнатными растениями. Уход за декоративными насаждениями зимой. Обязанности рабочего городского зеленого хозяйства по уходу за территорией зеленых насаждений, закрепленных за ним.</w:t>
            </w:r>
          </w:p>
          <w:p w14:paraId="3DDBD6E1">
            <w:pPr>
              <w:jc w:val="both"/>
              <w:rPr>
                <w:spacing w:val="-9"/>
              </w:rPr>
            </w:pPr>
          </w:p>
        </w:tc>
        <w:tc>
          <w:tcPr>
            <w:tcW w:w="4252" w:type="dxa"/>
          </w:tcPr>
          <w:p w14:paraId="3254A06C">
            <w:pPr>
              <w:jc w:val="both"/>
              <w:rPr>
                <w:spacing w:val="-9"/>
              </w:rPr>
            </w:pPr>
            <w:r>
              <w:t>Практические работы. Расчистка дорожек и площадок на пришкольной территории от снега. Укрытие снегом посадок роз и молодых посадок других кустарников</w:t>
            </w:r>
          </w:p>
        </w:tc>
      </w:tr>
      <w:tr w14:paraId="5D98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7C92F812">
            <w:pPr>
              <w:jc w:val="both"/>
              <w:rPr>
                <w:spacing w:val="-9"/>
              </w:rPr>
            </w:pPr>
            <w:r>
              <w:rPr>
                <w:spacing w:val="-9"/>
              </w:rPr>
              <w:t>3 четверть                                                        Вводное занятие. (3 ч.)</w:t>
            </w:r>
          </w:p>
        </w:tc>
      </w:tr>
      <w:tr w14:paraId="3972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6EB87DA7">
            <w:r>
              <w:t>Вводное занятие.</w:t>
            </w:r>
          </w:p>
          <w:p w14:paraId="7452A20F">
            <w:r>
              <w:t>(3 ч.)</w:t>
            </w:r>
          </w:p>
          <w:p w14:paraId="7B9A945A">
            <w:pPr>
              <w:jc w:val="both"/>
              <w:rPr>
                <w:spacing w:val="-9"/>
              </w:rPr>
            </w:pPr>
          </w:p>
        </w:tc>
        <w:tc>
          <w:tcPr>
            <w:tcW w:w="4253" w:type="dxa"/>
          </w:tcPr>
          <w:p w14:paraId="37913AE5">
            <w:pPr>
              <w:jc w:val="both"/>
            </w:pPr>
            <w:r>
              <w:t>Задачи обучения и план работы на третью  четверть.  Инструктаж по технике безопасности на рабочем мест.</w:t>
            </w:r>
          </w:p>
          <w:p w14:paraId="70ADAAC0">
            <w:pPr>
              <w:jc w:val="both"/>
              <w:rPr>
                <w:spacing w:val="-9"/>
              </w:rPr>
            </w:pPr>
          </w:p>
        </w:tc>
        <w:tc>
          <w:tcPr>
            <w:tcW w:w="4252" w:type="dxa"/>
          </w:tcPr>
          <w:p w14:paraId="7FA9417B">
            <w:pPr>
              <w:jc w:val="both"/>
              <w:rPr>
                <w:spacing w:val="-9"/>
              </w:rPr>
            </w:pPr>
            <w:r>
              <w:rPr>
                <w:spacing w:val="-9"/>
              </w:rPr>
              <w:t>Ознакомиться с задачами и планом работы на третью четверть. Соблюдать правила техники безопасности на рабочем месте.</w:t>
            </w:r>
          </w:p>
        </w:tc>
      </w:tr>
      <w:tr w14:paraId="7282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197249C3">
            <w:pPr>
              <w:jc w:val="center"/>
            </w:pPr>
            <w:r>
              <w:t>Однолетники и двулетники. (20 ч.)</w:t>
            </w:r>
          </w:p>
        </w:tc>
      </w:tr>
      <w:tr w14:paraId="303A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4809D855">
            <w:pPr>
              <w:jc w:val="both"/>
            </w:pPr>
            <w:r>
              <w:t>Однолетники и двулетники. (20 ч.)</w:t>
            </w:r>
          </w:p>
          <w:p w14:paraId="4920F273">
            <w:pPr>
              <w:jc w:val="both"/>
              <w:rPr>
                <w:spacing w:val="-9"/>
              </w:rPr>
            </w:pPr>
          </w:p>
        </w:tc>
        <w:tc>
          <w:tcPr>
            <w:tcW w:w="4253" w:type="dxa"/>
          </w:tcPr>
          <w:p w14:paraId="58D671A8">
            <w:pPr>
              <w:jc w:val="both"/>
            </w:pPr>
            <w:r>
              <w:t xml:space="preserve">Виды цветковых растений. Разница между видами. Многообразие однолетников.  Примеры двулетников. </w:t>
            </w:r>
          </w:p>
          <w:p w14:paraId="5B4E7055">
            <w:pPr>
              <w:jc w:val="both"/>
              <w:rPr>
                <w:spacing w:val="-9"/>
              </w:rPr>
            </w:pPr>
          </w:p>
        </w:tc>
        <w:tc>
          <w:tcPr>
            <w:tcW w:w="4252" w:type="dxa"/>
          </w:tcPr>
          <w:p w14:paraId="032A7466">
            <w:pPr>
              <w:jc w:val="both"/>
              <w:rPr>
                <w:spacing w:val="-9"/>
              </w:rPr>
            </w:pPr>
            <w:r>
              <w:rPr>
                <w:spacing w:val="-9"/>
              </w:rPr>
              <w:t>Рассказывать о многообразии однолетников.</w:t>
            </w:r>
          </w:p>
          <w:p w14:paraId="3538B875">
            <w:pPr>
              <w:jc w:val="both"/>
              <w:rPr>
                <w:spacing w:val="-9"/>
              </w:rPr>
            </w:pPr>
            <w:r>
              <w:rPr>
                <w:spacing w:val="-9"/>
              </w:rPr>
              <w:t>Объяснять разницу между однолетними и двулетними цветочными культурами.</w:t>
            </w:r>
          </w:p>
        </w:tc>
      </w:tr>
      <w:tr w14:paraId="0FD6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28658112">
            <w:pPr>
              <w:jc w:val="center"/>
            </w:pPr>
            <w:r>
              <w:t>Многолетники. (24 ч.)</w:t>
            </w:r>
          </w:p>
        </w:tc>
      </w:tr>
      <w:tr w14:paraId="1073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57475883">
            <w:r>
              <w:t>Многолетники. (24 ч.)</w:t>
            </w:r>
          </w:p>
          <w:p w14:paraId="319FE377">
            <w:pPr>
              <w:jc w:val="both"/>
              <w:rPr>
                <w:spacing w:val="-9"/>
              </w:rPr>
            </w:pPr>
          </w:p>
        </w:tc>
        <w:tc>
          <w:tcPr>
            <w:tcW w:w="4253" w:type="dxa"/>
          </w:tcPr>
          <w:p w14:paraId="0627B2B2">
            <w:pPr>
              <w:jc w:val="both"/>
            </w:pPr>
            <w:r>
              <w:t>Виды многолетних цветковых растений (зимующие и незимующие). Примеры многолетних цветковых растений. Зимующие многолетние цветковые растения.</w:t>
            </w:r>
          </w:p>
          <w:p w14:paraId="70A97BE9">
            <w:pPr>
              <w:jc w:val="both"/>
              <w:rPr>
                <w:spacing w:val="-9"/>
              </w:rPr>
            </w:pPr>
          </w:p>
        </w:tc>
        <w:tc>
          <w:tcPr>
            <w:tcW w:w="4252" w:type="dxa"/>
          </w:tcPr>
          <w:p w14:paraId="3ABC42F0">
            <w:pPr>
              <w:jc w:val="both"/>
            </w:pPr>
            <w:r>
              <w:rPr>
                <w:spacing w:val="-9"/>
              </w:rPr>
              <w:t>Рассказывать о зимующих и незимующих многолетниках.</w:t>
            </w:r>
            <w:r>
              <w:t xml:space="preserve"> </w:t>
            </w:r>
          </w:p>
          <w:p w14:paraId="19B7FA5C">
            <w:pPr>
              <w:jc w:val="both"/>
              <w:rPr>
                <w:spacing w:val="-9"/>
              </w:rPr>
            </w:pPr>
            <w:r>
              <w:t>Определение вида зимующего многолетника.</w:t>
            </w:r>
          </w:p>
        </w:tc>
      </w:tr>
      <w:tr w14:paraId="4576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772A7B33">
            <w:pPr>
              <w:jc w:val="center"/>
            </w:pPr>
            <w:r>
              <w:t>Агротехника цветочных растений открытого грунта. (20 ч.)</w:t>
            </w:r>
          </w:p>
        </w:tc>
      </w:tr>
      <w:tr w14:paraId="53E0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F044CAB">
            <w:r>
              <w:t>Агротехника цветочных растений открытого грунта. (20 ч.)</w:t>
            </w:r>
          </w:p>
          <w:p w14:paraId="5552A8EC">
            <w:pPr>
              <w:jc w:val="both"/>
              <w:rPr>
                <w:spacing w:val="-9"/>
              </w:rPr>
            </w:pPr>
          </w:p>
        </w:tc>
        <w:tc>
          <w:tcPr>
            <w:tcW w:w="4253" w:type="dxa"/>
          </w:tcPr>
          <w:p w14:paraId="6C95FE9A">
            <w:pPr>
              <w:jc w:val="both"/>
            </w:pPr>
            <w:r>
              <w:t xml:space="preserve">Выращивание однолетних цветочных растений посевом семян. Основные приёмы подготовки семян к посеву. Определение качества и нормы высева семян цветочной культуры. Выращивание однолетних цветочных растений в открытом грунте рассадой. </w:t>
            </w:r>
          </w:p>
          <w:p w14:paraId="402B6120">
            <w:pPr>
              <w:jc w:val="both"/>
              <w:rPr>
                <w:spacing w:val="-9"/>
              </w:rPr>
            </w:pPr>
          </w:p>
        </w:tc>
        <w:tc>
          <w:tcPr>
            <w:tcW w:w="4252" w:type="dxa"/>
          </w:tcPr>
          <w:p w14:paraId="3C3CAFAD">
            <w:pPr>
              <w:jc w:val="both"/>
            </w:pPr>
            <w:r>
              <w:t>Проверка исправности инвентаря. Определение оптимальных условий для выращивания растений.</w:t>
            </w:r>
          </w:p>
          <w:p w14:paraId="0513D541">
            <w:pPr>
              <w:jc w:val="both"/>
            </w:pPr>
            <w:r>
              <w:t>Практические работы. Подготовка посадочных ящиков, их размещение на стеллажах. Подготовка инвентаря к работе.</w:t>
            </w:r>
          </w:p>
          <w:p w14:paraId="01DA1472">
            <w:pPr>
              <w:jc w:val="both"/>
              <w:rPr>
                <w:spacing w:val="-9"/>
              </w:rPr>
            </w:pPr>
          </w:p>
        </w:tc>
      </w:tr>
      <w:tr w14:paraId="7E47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000D864D">
            <w:pPr>
              <w:jc w:val="center"/>
            </w:pPr>
            <w:r>
              <w:t>Вредители декоративных растений, способы борьбы с ними. (12 ч)</w:t>
            </w:r>
          </w:p>
        </w:tc>
      </w:tr>
      <w:tr w14:paraId="5D79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72E80E97">
            <w:pPr>
              <w:jc w:val="both"/>
            </w:pPr>
            <w:r>
              <w:t>Вредители декоративных растений, способы борьбы с ними.</w:t>
            </w:r>
          </w:p>
          <w:p w14:paraId="45F17858">
            <w:pPr>
              <w:jc w:val="both"/>
            </w:pPr>
            <w:r>
              <w:t>(12 ч.)</w:t>
            </w:r>
          </w:p>
          <w:p w14:paraId="2E56890B">
            <w:pPr>
              <w:jc w:val="both"/>
            </w:pPr>
          </w:p>
          <w:p w14:paraId="65FD3B1F">
            <w:pPr>
              <w:jc w:val="both"/>
              <w:rPr>
                <w:spacing w:val="-9"/>
              </w:rPr>
            </w:pPr>
          </w:p>
        </w:tc>
        <w:tc>
          <w:tcPr>
            <w:tcW w:w="4253" w:type="dxa"/>
          </w:tcPr>
          <w:p w14:paraId="05454EFC">
            <w:pPr>
              <w:jc w:val="both"/>
            </w:pPr>
            <w:r>
              <w:t>Классификация основных видов вредителей садов и огородов. Характер ущерба, нанесенного вредителями садово-огородных и декоративных растений. Меры борьбы с различными видами вредителей. Основные виды болезней садово-огородных и декоративных растений.</w:t>
            </w:r>
          </w:p>
          <w:p w14:paraId="3187CE81">
            <w:pPr>
              <w:jc w:val="both"/>
              <w:rPr>
                <w:spacing w:val="-9"/>
              </w:rPr>
            </w:pPr>
          </w:p>
        </w:tc>
        <w:tc>
          <w:tcPr>
            <w:tcW w:w="4252" w:type="dxa"/>
          </w:tcPr>
          <w:p w14:paraId="0F6CB76C">
            <w:pPr>
              <w:jc w:val="both"/>
            </w:pPr>
            <w:r>
              <w:rPr>
                <w:spacing w:val="-9"/>
              </w:rPr>
              <w:t>Рассказывать о вредителях декоративных растений, способах борьбы с ними.</w:t>
            </w:r>
            <w:r>
              <w:t xml:space="preserve"> Распознавание основных видов вредителей садово-огородных и декоративных растений.</w:t>
            </w:r>
          </w:p>
          <w:p w14:paraId="5390A3DB">
            <w:pPr>
              <w:jc w:val="both"/>
              <w:rPr>
                <w:spacing w:val="-9"/>
              </w:rPr>
            </w:pPr>
            <w:r>
              <w:t>Практические работы. Использование разнообразных способов борьбы с вредителями садов и огородов. Применение нетрадиционных способов борьбы с вредителями.</w:t>
            </w:r>
          </w:p>
        </w:tc>
      </w:tr>
      <w:tr w14:paraId="328F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4CC0B687">
            <w:pPr>
              <w:jc w:val="center"/>
            </w:pPr>
            <w:r>
              <w:t>Размножение цветочных культур. (20 ч.)</w:t>
            </w:r>
          </w:p>
        </w:tc>
      </w:tr>
      <w:tr w14:paraId="335F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12354FCF">
            <w:pPr>
              <w:jc w:val="both"/>
            </w:pPr>
            <w:r>
              <w:t>Размножение цветочных культур.</w:t>
            </w:r>
          </w:p>
          <w:p w14:paraId="640A6B2D">
            <w:pPr>
              <w:jc w:val="both"/>
              <w:rPr>
                <w:spacing w:val="-9"/>
              </w:rPr>
            </w:pPr>
            <w:r>
              <w:rPr>
                <w:spacing w:val="-9"/>
              </w:rPr>
              <w:t>(20 ч.)</w:t>
            </w:r>
          </w:p>
        </w:tc>
        <w:tc>
          <w:tcPr>
            <w:tcW w:w="4253" w:type="dxa"/>
          </w:tcPr>
          <w:p w14:paraId="6AE04825">
            <w:pPr>
              <w:jc w:val="both"/>
            </w:pPr>
            <w:r>
              <w:t>Сроки годности семян цветочных культур, газонных трав. Технология допосевной обработки цветочных семян. Размножение семенами, его характеристика. Посев: выращивание рассады. Оптимальные параметры выращивания рассады: температура, вода, элементы питания, освещенность. Пикировка сеянцев. Способы закаливания рассады. Вегетативное размножение корневищами (делением куста), луковицами и клубнелуковицами, черенками, отводками, усами. Технология посадки и ухода за растениями.</w:t>
            </w:r>
          </w:p>
          <w:p w14:paraId="60BB57DB">
            <w:pPr>
              <w:jc w:val="both"/>
              <w:rPr>
                <w:spacing w:val="-9"/>
              </w:rPr>
            </w:pPr>
          </w:p>
        </w:tc>
        <w:tc>
          <w:tcPr>
            <w:tcW w:w="4252" w:type="dxa"/>
          </w:tcPr>
          <w:p w14:paraId="22CB97B9">
            <w:pPr>
              <w:jc w:val="both"/>
            </w:pPr>
            <w:r>
              <w:t>Практические и проектные работы. Проведение допосевной обработки семян. Посев цветочных семян в рассадные ящики. Посев семян в открытый грунт. Уход за цветочными сеянцами: полив путем разбрызгивания, пикировка рассады, дополнительное освещение рассады, создание оптимального температурного режима.</w:t>
            </w:r>
          </w:p>
          <w:p w14:paraId="25092D94">
            <w:pPr>
              <w:jc w:val="both"/>
              <w:rPr>
                <w:spacing w:val="-9"/>
              </w:rPr>
            </w:pPr>
          </w:p>
        </w:tc>
      </w:tr>
      <w:tr w14:paraId="7125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4CF3AB0D">
            <w:pPr>
              <w:jc w:val="center"/>
            </w:pPr>
            <w:r>
              <w:t>Выращивание рассады петунии и бархатцев. (20 ч.)</w:t>
            </w:r>
          </w:p>
        </w:tc>
      </w:tr>
      <w:tr w14:paraId="2D75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9CDDFCD">
            <w:pPr>
              <w:jc w:val="both"/>
            </w:pPr>
            <w:r>
              <w:t>Выращивание рассады петунии и бархатцев. (20ч.)</w:t>
            </w:r>
          </w:p>
          <w:p w14:paraId="29903FBB">
            <w:pPr>
              <w:jc w:val="both"/>
              <w:rPr>
                <w:spacing w:val="-9"/>
              </w:rPr>
            </w:pPr>
          </w:p>
        </w:tc>
        <w:tc>
          <w:tcPr>
            <w:tcW w:w="4253" w:type="dxa"/>
          </w:tcPr>
          <w:p w14:paraId="045CC66C">
            <w:pPr>
              <w:jc w:val="both"/>
            </w:pPr>
            <w:r>
              <w:t>Основные сорта петунии и бархатцев, их характеристика и биологические особенности. Необходимость выращивания рассады. Условия выращивания рассады. Сроки посева семян для выращивания рассады. Посев семян в посевные ящики. Уход за рассадой, соблюдение температурного и светового режимов. Дополнительное освещение и обогрев. Полив.  Подготовка к пикировке рассады. Пересаживание рассады в горшочки (ящик с ячейками).</w:t>
            </w:r>
          </w:p>
          <w:p w14:paraId="5AC6A2E1">
            <w:pPr>
              <w:jc w:val="both"/>
              <w:rPr>
                <w:spacing w:val="-9"/>
              </w:rPr>
            </w:pPr>
          </w:p>
        </w:tc>
        <w:tc>
          <w:tcPr>
            <w:tcW w:w="4252" w:type="dxa"/>
          </w:tcPr>
          <w:p w14:paraId="5B2765BF">
            <w:pPr>
              <w:jc w:val="both"/>
            </w:pPr>
            <w:r>
              <w:t>Практические работы. Подготовка почвы и посевных ящиков (просеивание дерновой земли, торфа, перегноя через сито). Заполнение посадочных ящиков почвенной смесью. Подготовка семян к посадке в посевные ящики. Посев семян петунии и бархатцев в посевные ящики. Наблюдение за всходами. Уход за растениями. Подготовка торфяных горшков (ящиков с ячейками) к посадке (засыпка почвенной смесью). Определение сроков пикировки рассады. Пикировка рассады в торфяные горшки (ящики с ячейками). Уход за растениями: полив, проветривание, подкормка. Соблюдение основных режимов.</w:t>
            </w:r>
          </w:p>
          <w:p w14:paraId="5DCB75E1">
            <w:pPr>
              <w:jc w:val="both"/>
              <w:rPr>
                <w:spacing w:val="-9"/>
              </w:rPr>
            </w:pPr>
          </w:p>
        </w:tc>
      </w:tr>
      <w:tr w14:paraId="374F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770B4469">
            <w:pPr>
              <w:jc w:val="center"/>
            </w:pPr>
            <w:r>
              <w:t>Организация труда на предприятии и в трудовой мастерской. (10 ч.)</w:t>
            </w:r>
          </w:p>
        </w:tc>
      </w:tr>
      <w:tr w14:paraId="5C4A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7D76E697">
            <w:pPr>
              <w:jc w:val="both"/>
            </w:pPr>
            <w:r>
              <w:t>Организация труда на предприятии и в трудовой мастерской. (10 ч.)</w:t>
            </w:r>
          </w:p>
          <w:p w14:paraId="32A31D94">
            <w:pPr>
              <w:jc w:val="both"/>
              <w:rPr>
                <w:spacing w:val="-9"/>
              </w:rPr>
            </w:pPr>
          </w:p>
        </w:tc>
        <w:tc>
          <w:tcPr>
            <w:tcW w:w="4253" w:type="dxa"/>
          </w:tcPr>
          <w:p w14:paraId="6B870323">
            <w:pPr>
              <w:jc w:val="both"/>
            </w:pPr>
            <w:r>
              <w:t xml:space="preserve">Трудовые отношения и социальные гарантии. Права и обязанности работника и работодателя. Понятие о цели производственного процесса на цветоводческом предприятии или муниципальном озеленительном хозяйстве. Подготовка производства, получение материала, выращивание качественной продукции, контроль качества, выход готовой продукции. Значение выполняемой работы на предприятии. </w:t>
            </w:r>
          </w:p>
          <w:p w14:paraId="65E3E29E">
            <w:pPr>
              <w:jc w:val="both"/>
            </w:pPr>
            <w:r>
              <w:t>Ознакомительная экскурсия на предприятие или на рабочее место. Пропускной режим предприятия. Службы предприятия: отдел кадров, тепличные помещения. Предприятие и его участки. Виды предлагаемых работ. Оборудование рабочего места. Техника безопасности и соблюдение правил пожарной безопасности. Режим работы предприятия и работника с ограниченными возможностями. Правила поведения на территории предприятия.</w:t>
            </w:r>
          </w:p>
        </w:tc>
        <w:tc>
          <w:tcPr>
            <w:tcW w:w="4252" w:type="dxa"/>
          </w:tcPr>
          <w:p w14:paraId="6D0311AB">
            <w:pPr>
              <w:jc w:val="both"/>
            </w:pPr>
            <w:r>
              <w:t>Практические работы.</w:t>
            </w:r>
            <w:r>
              <w:rPr>
                <w:b/>
                <w:i/>
              </w:rPr>
              <w:t xml:space="preserve"> </w:t>
            </w:r>
            <w:r>
              <w:t>Заключение трудового договора или контракта на выполнение работы (в зависимости от возможностей работника, договор может заключать его опекун, но подросток должен иметь представление о данном понятии).</w:t>
            </w:r>
          </w:p>
          <w:p w14:paraId="2086BBA6">
            <w:pPr>
              <w:jc w:val="both"/>
            </w:pPr>
            <w:r>
              <w:t>Ознакомительная экскурсия на предприятие или на рабочее место. Пропускной режим предприятия. Службы предприятия: отдел кадров, тепличные помещения. Предприятие и его участки. Виды предлагаемых работ. Оборудование рабочего места. Техника безопасности и соблюдение правил пожарной безопасности. Режим работы предприятия и работника с ограниченными возможностями. Правила поведения на территории предприятия.</w:t>
            </w:r>
          </w:p>
          <w:p w14:paraId="40E95B92">
            <w:pPr>
              <w:jc w:val="both"/>
              <w:rPr>
                <w:spacing w:val="-9"/>
              </w:rPr>
            </w:pPr>
          </w:p>
        </w:tc>
      </w:tr>
      <w:tr w14:paraId="127F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2F39D471">
            <w:pPr>
              <w:jc w:val="center"/>
            </w:pPr>
            <w:r>
              <w:t>Практическое повторение. (25ч.)</w:t>
            </w:r>
          </w:p>
        </w:tc>
      </w:tr>
      <w:tr w14:paraId="5E11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6FE6DB99">
            <w:pPr>
              <w:jc w:val="both"/>
            </w:pPr>
            <w:r>
              <w:t>Практическое повторение. (21 ч.)</w:t>
            </w:r>
          </w:p>
          <w:p w14:paraId="3D02FFE6">
            <w:pPr>
              <w:jc w:val="both"/>
              <w:rPr>
                <w:spacing w:val="-9"/>
              </w:rPr>
            </w:pPr>
          </w:p>
        </w:tc>
        <w:tc>
          <w:tcPr>
            <w:tcW w:w="4253" w:type="dxa"/>
          </w:tcPr>
          <w:p w14:paraId="279CC1B3">
            <w:pPr>
              <w:jc w:val="both"/>
            </w:pPr>
            <w:r>
              <w:t>Ранневесенние работы на пришкольном участке. Накопление снега в цветнике. Уход за рассадой. Уход за комнатными растениями. Выращивание рассады декоративных культур.</w:t>
            </w:r>
          </w:p>
          <w:p w14:paraId="4E6582D6">
            <w:pPr>
              <w:jc w:val="both"/>
              <w:rPr>
                <w:spacing w:val="-9"/>
              </w:rPr>
            </w:pPr>
          </w:p>
        </w:tc>
        <w:tc>
          <w:tcPr>
            <w:tcW w:w="4252" w:type="dxa"/>
          </w:tcPr>
          <w:p w14:paraId="3C0352D9">
            <w:pPr>
              <w:jc w:val="both"/>
            </w:pPr>
            <w:r>
              <w:t>Ранневесенние работы на пришкольном участке. Накопление снега в цветнике. Уход за рассадой. Уход за комнатными растениями. Выращивание рассады декоративных культур.</w:t>
            </w:r>
          </w:p>
          <w:p w14:paraId="3CC55904">
            <w:pPr>
              <w:jc w:val="both"/>
              <w:rPr>
                <w:spacing w:val="-9"/>
              </w:rPr>
            </w:pPr>
          </w:p>
        </w:tc>
      </w:tr>
      <w:tr w14:paraId="4DD7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40B182D7">
            <w:pPr>
              <w:jc w:val="both"/>
            </w:pPr>
            <w:r>
              <w:t>Самостоятельная работа. (4 ч.)</w:t>
            </w:r>
          </w:p>
          <w:p w14:paraId="48C973B3">
            <w:pPr>
              <w:jc w:val="both"/>
              <w:rPr>
                <w:spacing w:val="-9"/>
              </w:rPr>
            </w:pPr>
          </w:p>
        </w:tc>
        <w:tc>
          <w:tcPr>
            <w:tcW w:w="4253" w:type="dxa"/>
          </w:tcPr>
          <w:p w14:paraId="4CD2680F">
            <w:pPr>
              <w:jc w:val="both"/>
            </w:pPr>
            <w:r>
              <w:t>Посев семян однолетников на рассаду.</w:t>
            </w:r>
          </w:p>
          <w:p w14:paraId="7DB6B77C">
            <w:pPr>
              <w:jc w:val="both"/>
              <w:rPr>
                <w:spacing w:val="-9"/>
              </w:rPr>
            </w:pPr>
          </w:p>
        </w:tc>
        <w:tc>
          <w:tcPr>
            <w:tcW w:w="4252" w:type="dxa"/>
          </w:tcPr>
          <w:p w14:paraId="6720ABB0">
            <w:pPr>
              <w:jc w:val="both"/>
              <w:rPr>
                <w:spacing w:val="-9"/>
              </w:rPr>
            </w:pPr>
            <w:r>
              <w:t>Работа выполняется самостоятельно с использованием технологическо-инструкционной карты «Посев семян однолетников на рассаду».</w:t>
            </w:r>
          </w:p>
        </w:tc>
      </w:tr>
      <w:tr w14:paraId="3B30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2" w:type="dxa"/>
            <w:gridSpan w:val="2"/>
          </w:tcPr>
          <w:p w14:paraId="058E9787">
            <w:pPr>
              <w:jc w:val="both"/>
              <w:rPr>
                <w:spacing w:val="-9"/>
              </w:rPr>
            </w:pPr>
            <w:r>
              <w:rPr>
                <w:spacing w:val="-9"/>
              </w:rPr>
              <w:t>4 четверть                                            Вводное занятие.  (3 ч.)</w:t>
            </w:r>
          </w:p>
        </w:tc>
        <w:tc>
          <w:tcPr>
            <w:tcW w:w="4252" w:type="dxa"/>
          </w:tcPr>
          <w:p w14:paraId="21990931">
            <w:pPr>
              <w:jc w:val="both"/>
              <w:rPr>
                <w:spacing w:val="-9"/>
              </w:rPr>
            </w:pPr>
          </w:p>
        </w:tc>
      </w:tr>
      <w:tr w14:paraId="30A8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6DC1B9A">
            <w:r>
              <w:t>Вводное занятие.</w:t>
            </w:r>
          </w:p>
          <w:p w14:paraId="76FCAC1C">
            <w:r>
              <w:t>(3 ч.)</w:t>
            </w:r>
          </w:p>
          <w:p w14:paraId="230D5161">
            <w:pPr>
              <w:jc w:val="both"/>
              <w:rPr>
                <w:spacing w:val="-9"/>
              </w:rPr>
            </w:pPr>
          </w:p>
        </w:tc>
        <w:tc>
          <w:tcPr>
            <w:tcW w:w="4253" w:type="dxa"/>
          </w:tcPr>
          <w:p w14:paraId="46875999">
            <w:r>
              <w:t>Задачи обучения и план работы на четвертую четверть.  Инструктаж по технике безопасности на рабочем месте.</w:t>
            </w:r>
          </w:p>
        </w:tc>
        <w:tc>
          <w:tcPr>
            <w:tcW w:w="4252" w:type="dxa"/>
          </w:tcPr>
          <w:p w14:paraId="20CC784D">
            <w:pPr>
              <w:jc w:val="both"/>
              <w:rPr>
                <w:spacing w:val="-9"/>
              </w:rPr>
            </w:pPr>
            <w:r>
              <w:rPr>
                <w:spacing w:val="-9"/>
              </w:rPr>
              <w:t>Ознакомиться с задачами и планом работы на четвертую четверть. Соблюдать правила техники безопасности на рабочем месте.</w:t>
            </w:r>
          </w:p>
        </w:tc>
      </w:tr>
      <w:tr w14:paraId="7D5F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6E4A67AA">
            <w:pPr>
              <w:jc w:val="center"/>
            </w:pPr>
            <w:r>
              <w:t>Весенние работы на пришкольном участке.  (39 ч.)</w:t>
            </w:r>
          </w:p>
        </w:tc>
      </w:tr>
      <w:tr w14:paraId="3C4B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047DF79A">
            <w:r>
              <w:t>Весенние работы на пришкольном участке. (39 ч.)</w:t>
            </w:r>
          </w:p>
          <w:p w14:paraId="192C55FF">
            <w:pPr>
              <w:jc w:val="both"/>
              <w:rPr>
                <w:spacing w:val="-9"/>
              </w:rPr>
            </w:pPr>
          </w:p>
        </w:tc>
        <w:tc>
          <w:tcPr>
            <w:tcW w:w="4253" w:type="dxa"/>
          </w:tcPr>
          <w:p w14:paraId="0C1CAC6E">
            <w:pPr>
              <w:jc w:val="both"/>
            </w:pPr>
            <w:r>
              <w:t>Использование календаря садовода для определения сроков начала весенних работ. Весенние работы в огороде, в цветнике, их очередность. Правила рыхления зимующих растений. Подготовка инвентаря для весенних работ. удобрение почвы навозом или перегноем, правила его внесения. Норма внесения удобрений. Перекапывание почвы вручную, подготовка ее к посадке однолетних цветковых растений. Разравнивание почвы граблями.</w:t>
            </w:r>
          </w:p>
          <w:p w14:paraId="3778FAAF">
            <w:pPr>
              <w:jc w:val="both"/>
              <w:rPr>
                <w:spacing w:val="-9"/>
              </w:rPr>
            </w:pPr>
          </w:p>
        </w:tc>
        <w:tc>
          <w:tcPr>
            <w:tcW w:w="4252" w:type="dxa"/>
          </w:tcPr>
          <w:p w14:paraId="0F6511B3">
            <w:pPr>
              <w:jc w:val="both"/>
            </w:pPr>
            <w:r>
              <w:t>Использование граблей для обработки зимующих растений. Использование мотыги для рыхления почвы в местах посадки зимующих растений. Использование граблей для разравнивания почвы.</w:t>
            </w:r>
          </w:p>
          <w:p w14:paraId="459834BB">
            <w:pPr>
              <w:jc w:val="both"/>
            </w:pPr>
            <w:r>
              <w:t>Практические работы. Сгребание мусора, образовавшегося в зимнее время, в кучу. Первое поверхностное рыхление зимующих посадок граблями, вторичное – рыхление мотыгой. Внесение органических удобрений перед перепашкой участка. Вскапывание почвы в цветнике.</w:t>
            </w:r>
          </w:p>
          <w:p w14:paraId="0A6092A9">
            <w:pPr>
              <w:jc w:val="both"/>
              <w:rPr>
                <w:spacing w:val="-9"/>
              </w:rPr>
            </w:pPr>
          </w:p>
        </w:tc>
      </w:tr>
      <w:tr w14:paraId="788F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0E9C6E96">
            <w:pPr>
              <w:jc w:val="center"/>
            </w:pPr>
            <w:r>
              <w:t>Проектирование цветника (24 ч.)</w:t>
            </w:r>
          </w:p>
        </w:tc>
      </w:tr>
      <w:tr w14:paraId="085F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1C45775B">
            <w:pPr>
              <w:jc w:val="both"/>
            </w:pPr>
            <w:r>
              <w:t>Проектирование цветника. (24 ч.)</w:t>
            </w:r>
          </w:p>
          <w:p w14:paraId="24852897">
            <w:pPr>
              <w:jc w:val="both"/>
              <w:rPr>
                <w:spacing w:val="-9"/>
              </w:rPr>
            </w:pPr>
          </w:p>
        </w:tc>
        <w:tc>
          <w:tcPr>
            <w:tcW w:w="4253" w:type="dxa"/>
          </w:tcPr>
          <w:p w14:paraId="7A551315">
            <w:pPr>
              <w:jc w:val="both"/>
            </w:pPr>
            <w:r>
              <w:t>Роль цвета в оформлении участка. Характеристики цвета (цветовой тон, насыщенность). Влияние цвета на человека. Принципы сочетания цветов.  Цветовая гармония. Регулярная и ландшафтная планировка. Основные виды планировок – клумбы, рабатки, солитеры, бордюры, группы. Типы цветников, используемые в декоративном цветоводстве. Правила проектирования цветника</w:t>
            </w:r>
          </w:p>
          <w:p w14:paraId="75D2DCC2">
            <w:pPr>
              <w:jc w:val="both"/>
              <w:rPr>
                <w:spacing w:val="-9"/>
              </w:rPr>
            </w:pPr>
          </w:p>
        </w:tc>
        <w:tc>
          <w:tcPr>
            <w:tcW w:w="4252" w:type="dxa"/>
          </w:tcPr>
          <w:p w14:paraId="7152B9C2">
            <w:pPr>
              <w:jc w:val="both"/>
            </w:pPr>
            <w:r>
              <w:t xml:space="preserve">Практические работы. Составление каталога цветочных растений. Осмотр мест размещения цветников. Выбор вида цветника, который целесообразно разместить в каждом конкретном месте. Подбор цветковых растений для цветника. Разметка круглой клумбы с помощью двух колышков и веревки. Разметка прямоугольной или квадратной клумбы и рабатки с помощью мерной ленты, колышков и веревки. Обозначение границ клумб и рабаток канавками или другим способом. Планирование и подбор цветковых растения для бордюра. Проектирование цветника. </w:t>
            </w:r>
          </w:p>
          <w:p w14:paraId="4B2BFF62">
            <w:pPr>
              <w:jc w:val="both"/>
              <w:rPr>
                <w:spacing w:val="-9"/>
              </w:rPr>
            </w:pPr>
          </w:p>
        </w:tc>
      </w:tr>
      <w:tr w14:paraId="34FA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427A064C">
            <w:pPr>
              <w:jc w:val="center"/>
            </w:pPr>
            <w:r>
              <w:t>Подготовка семян к посеву в открытый грунт. (15 ч.)</w:t>
            </w:r>
          </w:p>
        </w:tc>
      </w:tr>
      <w:tr w14:paraId="6E71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5EE70C02">
            <w:pPr>
              <w:jc w:val="both"/>
            </w:pPr>
            <w:r>
              <w:t>Подготовка семян к посеву в открытом грунте. (15 ч.)</w:t>
            </w:r>
          </w:p>
          <w:p w14:paraId="57C3B66F">
            <w:pPr>
              <w:jc w:val="both"/>
              <w:rPr>
                <w:spacing w:val="-9"/>
              </w:rPr>
            </w:pPr>
          </w:p>
        </w:tc>
        <w:tc>
          <w:tcPr>
            <w:tcW w:w="4253" w:type="dxa"/>
          </w:tcPr>
          <w:p w14:paraId="0114EA9E">
            <w:pPr>
              <w:jc w:val="both"/>
            </w:pPr>
            <w:r>
              <w:t>Способы посадки овощных и декоративных культур: семенами, рассадой, клубнями. Качество семян. Понятие всхожести семя, выделение наиболее пригодных для посадки семян. Понятие всхожести семян. Определение всхожести семян. Правила подготовки семян к посадке. Проращивание семян. Условия проращивания семян. Семена светолюбивых и теневыносливых растений.</w:t>
            </w:r>
          </w:p>
          <w:p w14:paraId="3DDDB470">
            <w:pPr>
              <w:jc w:val="both"/>
              <w:rPr>
                <w:spacing w:val="-9"/>
              </w:rPr>
            </w:pPr>
          </w:p>
        </w:tc>
        <w:tc>
          <w:tcPr>
            <w:tcW w:w="4252" w:type="dxa"/>
          </w:tcPr>
          <w:p w14:paraId="71245B79">
            <w:pPr>
              <w:jc w:val="both"/>
            </w:pPr>
            <w:r>
              <w:t>Практические работы. Очистка семян от мусора. Выделение качественных семян по внешнему виду. Определение всхожести семян. Проращивание семян для посадки. Наблюдение за проращиванием семян Лабораторные работы: определение всхожести семян; определение семян, прорастающих на свету и в тени (светолюбивые и теневыносливые семена).</w:t>
            </w:r>
          </w:p>
          <w:p w14:paraId="0A826B70">
            <w:pPr>
              <w:jc w:val="both"/>
              <w:rPr>
                <w:spacing w:val="-9"/>
              </w:rPr>
            </w:pPr>
          </w:p>
        </w:tc>
      </w:tr>
      <w:tr w14:paraId="37C0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4D956F02">
            <w:pPr>
              <w:jc w:val="center"/>
            </w:pPr>
            <w:r>
              <w:t>Посев семян однолетних цветковых растений в цветнике. (17 ч.)</w:t>
            </w:r>
          </w:p>
          <w:p w14:paraId="064B9BA5">
            <w:pPr>
              <w:jc w:val="both"/>
            </w:pPr>
          </w:p>
        </w:tc>
      </w:tr>
      <w:tr w14:paraId="57D7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4DF28DB2">
            <w:pPr>
              <w:jc w:val="both"/>
            </w:pPr>
            <w:r>
              <w:t>Посев семян однолетних цветковых растений в цветнике. (17 ч.)</w:t>
            </w:r>
          </w:p>
          <w:p w14:paraId="4B56AA68">
            <w:pPr>
              <w:jc w:val="both"/>
              <w:rPr>
                <w:spacing w:val="-9"/>
              </w:rPr>
            </w:pPr>
          </w:p>
        </w:tc>
        <w:tc>
          <w:tcPr>
            <w:tcW w:w="4253" w:type="dxa"/>
          </w:tcPr>
          <w:p w14:paraId="7F224861">
            <w:pPr>
              <w:jc w:val="both"/>
            </w:pPr>
            <w:r>
              <w:t>Выбор однолетних цветковых растений для выращивания в местных условиях, декоративные качества, биологические особенности. Величина семян выбранных растений и глубина их заделки при посеве. Расстояние между посевными рядками. Способы разметки посевных рядков.</w:t>
            </w:r>
          </w:p>
          <w:p w14:paraId="3121D81C">
            <w:pPr>
              <w:jc w:val="both"/>
              <w:rPr>
                <w:spacing w:val="-9"/>
              </w:rPr>
            </w:pPr>
          </w:p>
        </w:tc>
        <w:tc>
          <w:tcPr>
            <w:tcW w:w="4252" w:type="dxa"/>
          </w:tcPr>
          <w:p w14:paraId="256D276C">
            <w:pPr>
              <w:jc w:val="both"/>
            </w:pPr>
            <w:r>
              <w:t>Практические работы. Рыхление и выравнивание почвы. Разметка рядков с помощью веревки или маркера, колышков и мерной ленты. Углубление посевных рядков по разметке. Раскладка семян в посевные борозды и заделка их. Разметка посевных грядок. Выравнивание разрыхленной почвы. Подвязывание стеблей.</w:t>
            </w:r>
          </w:p>
          <w:p w14:paraId="1B7955BE">
            <w:pPr>
              <w:jc w:val="both"/>
              <w:rPr>
                <w:spacing w:val="-9"/>
              </w:rPr>
            </w:pPr>
          </w:p>
        </w:tc>
      </w:tr>
      <w:tr w14:paraId="2CCF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21AD3664">
            <w:pPr>
              <w:jc w:val="center"/>
            </w:pPr>
            <w:r>
              <w:t>Машины и оборудование для работы на приусадебном участке. (12 ч.)</w:t>
            </w:r>
          </w:p>
        </w:tc>
      </w:tr>
      <w:tr w14:paraId="5153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4DD8DB6D">
            <w:pPr>
              <w:jc w:val="both"/>
            </w:pPr>
            <w:r>
              <w:t>Машины и оборудование для работы на приусадебном участке. (12 ч.)</w:t>
            </w:r>
          </w:p>
          <w:p w14:paraId="12AEFD9B">
            <w:pPr>
              <w:jc w:val="both"/>
              <w:rPr>
                <w:spacing w:val="-9"/>
              </w:rPr>
            </w:pPr>
          </w:p>
        </w:tc>
        <w:tc>
          <w:tcPr>
            <w:tcW w:w="4253" w:type="dxa"/>
          </w:tcPr>
          <w:p w14:paraId="56E9E631">
            <w:pPr>
              <w:jc w:val="both"/>
            </w:pPr>
            <w:r>
              <w:t xml:space="preserve">Виды машин для работы на приусадебном участке: машины для подготовки почвы под посадку плодово-ягодных кустарников (плантажный плуг, ямокопатель); машины для обработки междурядий (плуг садовый трехкорпусной, плуг-лущильник); культиваторы (ручные), бороны; машины для внесения удобрений; опрыскиватели и опылители; машины для орошения; машины и механизмы для скашивания травы и стрижки газонов (моторная газонокосилка). Назначение машин различных видов, их использование в сельскохозяйственном производстве и фермерском хозяйстве. </w:t>
            </w:r>
          </w:p>
          <w:p w14:paraId="56D83B59">
            <w:pPr>
              <w:jc w:val="both"/>
              <w:rPr>
                <w:spacing w:val="-9"/>
              </w:rPr>
            </w:pPr>
          </w:p>
        </w:tc>
        <w:tc>
          <w:tcPr>
            <w:tcW w:w="4252" w:type="dxa"/>
          </w:tcPr>
          <w:p w14:paraId="33DA7CEB">
            <w:pPr>
              <w:jc w:val="both"/>
            </w:pPr>
            <w:r>
              <w:t>Экскурсии. Объект цветочного хозяйства. Объект озеленительного хозяйства. Ознакомление с машинами и механизмами.</w:t>
            </w:r>
          </w:p>
          <w:p w14:paraId="28F89B57">
            <w:pPr>
              <w:jc w:val="both"/>
            </w:pPr>
            <w:r>
              <w:t xml:space="preserve">Практические работы.  Изучение инструкции по работе с мотоблоком и газонокосилкой, уточнение порядка устройства и оборудования основных приставок. </w:t>
            </w:r>
          </w:p>
          <w:p w14:paraId="33B8A79B">
            <w:pPr>
              <w:jc w:val="both"/>
              <w:rPr>
                <w:spacing w:val="-9"/>
              </w:rPr>
            </w:pPr>
          </w:p>
        </w:tc>
      </w:tr>
      <w:tr w14:paraId="1DED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4" w:type="dxa"/>
            <w:gridSpan w:val="3"/>
          </w:tcPr>
          <w:p w14:paraId="5A961790">
            <w:pPr>
              <w:jc w:val="center"/>
            </w:pPr>
            <w:r>
              <w:t>Практическое повторение. (8 ч.)</w:t>
            </w:r>
          </w:p>
        </w:tc>
      </w:tr>
      <w:tr w14:paraId="0FF0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2AE3156C">
            <w:pPr>
              <w:jc w:val="both"/>
            </w:pPr>
            <w:r>
              <w:t>Практическое повторение. (2 ч.)</w:t>
            </w:r>
          </w:p>
          <w:p w14:paraId="11013751">
            <w:pPr>
              <w:jc w:val="both"/>
              <w:rPr>
                <w:spacing w:val="-9"/>
              </w:rPr>
            </w:pPr>
          </w:p>
        </w:tc>
        <w:tc>
          <w:tcPr>
            <w:tcW w:w="4253" w:type="dxa"/>
          </w:tcPr>
          <w:p w14:paraId="708F63C8">
            <w:pPr>
              <w:jc w:val="both"/>
            </w:pPr>
            <w:r>
              <w:t xml:space="preserve">Подготовка почвы к посадке декоративных растений. Посадка декоративных растений (по выбору – семенами или рассадой) обрезка веток кустарников. </w:t>
            </w:r>
          </w:p>
          <w:p w14:paraId="35FACA59">
            <w:pPr>
              <w:jc w:val="both"/>
              <w:rPr>
                <w:spacing w:val="-9"/>
              </w:rPr>
            </w:pPr>
          </w:p>
        </w:tc>
        <w:tc>
          <w:tcPr>
            <w:tcW w:w="4252" w:type="dxa"/>
          </w:tcPr>
          <w:p w14:paraId="37B55F3D">
            <w:pPr>
              <w:jc w:val="both"/>
              <w:rPr>
                <w:spacing w:val="-9"/>
              </w:rPr>
            </w:pPr>
            <w:r>
              <w:t>Выполнение работы самостоятельно с использованием технологической и инструкционной  карты (при необходимости – с помощью педагога).</w:t>
            </w:r>
          </w:p>
        </w:tc>
      </w:tr>
      <w:tr w14:paraId="2592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tcPr>
          <w:p w14:paraId="422282AE">
            <w:pPr>
              <w:jc w:val="both"/>
            </w:pPr>
            <w:r>
              <w:t>Самостоятельная работа.(4 ч.)</w:t>
            </w:r>
          </w:p>
          <w:p w14:paraId="521AE8DE">
            <w:pPr>
              <w:jc w:val="both"/>
              <w:rPr>
                <w:spacing w:val="-9"/>
              </w:rPr>
            </w:pPr>
          </w:p>
        </w:tc>
        <w:tc>
          <w:tcPr>
            <w:tcW w:w="4253" w:type="dxa"/>
          </w:tcPr>
          <w:p w14:paraId="49F3D80B">
            <w:pPr>
              <w:jc w:val="both"/>
            </w:pPr>
            <w:r>
              <w:t>Выполнение и защита проекта «Парадный цветник»</w:t>
            </w:r>
          </w:p>
          <w:p w14:paraId="27272149">
            <w:pPr>
              <w:jc w:val="both"/>
              <w:rPr>
                <w:spacing w:val="-9"/>
              </w:rPr>
            </w:pPr>
          </w:p>
        </w:tc>
        <w:tc>
          <w:tcPr>
            <w:tcW w:w="4252" w:type="dxa"/>
          </w:tcPr>
          <w:p w14:paraId="1D840E82">
            <w:pPr>
              <w:jc w:val="both"/>
            </w:pPr>
            <w:r>
              <w:t>Выполнение и защита проекта «Парадный цветник»</w:t>
            </w:r>
          </w:p>
          <w:p w14:paraId="564D0C2F">
            <w:pPr>
              <w:jc w:val="both"/>
              <w:rPr>
                <w:spacing w:val="-9"/>
              </w:rPr>
            </w:pPr>
          </w:p>
        </w:tc>
      </w:tr>
    </w:tbl>
    <w:p w14:paraId="3F478157">
      <w:pPr>
        <w:jc w:val="both"/>
        <w:rPr>
          <w:spacing w:val="-9"/>
        </w:rPr>
      </w:pPr>
    </w:p>
    <w:p w14:paraId="626B274B">
      <w:pPr>
        <w:jc w:val="both"/>
        <w:rPr>
          <w:spacing w:val="-9"/>
        </w:rPr>
      </w:pPr>
    </w:p>
    <w:p w14:paraId="43D0BA5C">
      <w:pPr>
        <w:jc w:val="both"/>
        <w:rPr>
          <w:spacing w:val="-9"/>
        </w:rPr>
      </w:pPr>
    </w:p>
    <w:p w14:paraId="19FE5BEC">
      <w:pPr>
        <w:jc w:val="both"/>
        <w:rPr>
          <w:spacing w:val="-9"/>
        </w:rPr>
      </w:pPr>
    </w:p>
    <w:p w14:paraId="3C4474D7">
      <w:pPr>
        <w:jc w:val="both"/>
        <w:rPr>
          <w:spacing w:val="-9"/>
        </w:rPr>
      </w:pPr>
    </w:p>
    <w:p w14:paraId="35B9D671">
      <w:pPr>
        <w:jc w:val="both"/>
        <w:rPr>
          <w:spacing w:val="-9"/>
        </w:rPr>
      </w:pPr>
    </w:p>
    <w:p w14:paraId="493C2919">
      <w:pPr>
        <w:shd w:val="clear" w:color="auto" w:fill="FFFFFF"/>
        <w:ind w:left="79" w:right="29" w:firstLine="562"/>
        <w:jc w:val="center"/>
        <w:rPr>
          <w:b/>
          <w:color w:val="000000"/>
          <w:spacing w:val="-7"/>
        </w:rPr>
      </w:pPr>
    </w:p>
    <w:p w14:paraId="4C15608F"/>
    <w:p w14:paraId="6A9713D8"/>
    <w:p w14:paraId="4DAC4F49"/>
    <w:p w14:paraId="4DE4B344"/>
    <w:p w14:paraId="36EBBDDD"/>
    <w:p w14:paraId="22604BE4"/>
    <w:p w14:paraId="02E1C4E4"/>
    <w:p w14:paraId="4E7628BC"/>
    <w:p w14:paraId="1EC7249A"/>
    <w:p w14:paraId="48CFEAFA"/>
    <w:p w14:paraId="53A20D53"/>
    <w:p w14:paraId="18B78E95"/>
    <w:p w14:paraId="63AE2EC7"/>
    <w:p w14:paraId="39266F83"/>
    <w:p w14:paraId="4A7F405F"/>
    <w:p w14:paraId="1E32FD7A"/>
    <w:p w14:paraId="1A498ECA"/>
    <w:p w14:paraId="40C8C8EF"/>
    <w:p w14:paraId="4516FCC6"/>
    <w:p w14:paraId="195D834D"/>
    <w:p w14:paraId="566E7DEA"/>
    <w:p w14:paraId="3E2FEBBD"/>
    <w:p w14:paraId="3C327310"/>
    <w:p w14:paraId="787FFF93"/>
    <w:p w14:paraId="49F97508"/>
    <w:p w14:paraId="0D2AA452"/>
    <w:p w14:paraId="77F3A98A"/>
    <w:p w14:paraId="48ED56C8"/>
    <w:p w14:paraId="6E1B0485">
      <w:pPr>
        <w:ind w:right="280"/>
      </w:pPr>
    </w:p>
    <w:p w14:paraId="3269E58F">
      <w:pPr>
        <w:ind w:right="280"/>
        <w:rPr>
          <w:b/>
          <w:bCs/>
          <w:sz w:val="28"/>
        </w:rPr>
      </w:pPr>
    </w:p>
    <w:p w14:paraId="7E7C8E43">
      <w:pPr>
        <w:jc w:val="center"/>
        <w:rPr>
          <w:b/>
          <w:sz w:val="28"/>
        </w:rPr>
      </w:pPr>
      <w:r>
        <w:rPr>
          <w:b/>
          <w:sz w:val="28"/>
        </w:rPr>
        <w:t>Тематическое планирование</w:t>
      </w:r>
    </w:p>
    <w:p w14:paraId="3AB75835">
      <w:pPr>
        <w:jc w:val="center"/>
        <w:rPr>
          <w:b/>
          <w:sz w:val="28"/>
        </w:rPr>
      </w:pPr>
      <w:r>
        <w:rPr>
          <w:b/>
          <w:sz w:val="28"/>
        </w:rPr>
        <w:t>12 класс</w:t>
      </w:r>
    </w:p>
    <w:p w14:paraId="7309B235">
      <w:pPr>
        <w:jc w:val="center"/>
        <w:rPr>
          <w:b/>
          <w:sz w:val="28"/>
        </w:rPr>
      </w:pPr>
      <w:r>
        <w:rPr>
          <w:b/>
          <w:sz w:val="28"/>
        </w:rPr>
        <w:t>(510 часов)</w:t>
      </w:r>
    </w:p>
    <w:p w14:paraId="591FFD06">
      <w:pPr>
        <w:jc w:val="center"/>
        <w:rPr>
          <w:b/>
          <w:sz w:val="28"/>
        </w:rPr>
      </w:pPr>
      <w:r>
        <w:rPr>
          <w:b/>
          <w:sz w:val="28"/>
        </w:rPr>
        <w:t>Растениеводство</w:t>
      </w:r>
    </w:p>
    <w:p w14:paraId="2327DAEC">
      <w:pPr>
        <w:jc w:val="center"/>
        <w:rPr>
          <w:b/>
          <w:sz w:val="28"/>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3"/>
        <w:gridCol w:w="48"/>
        <w:gridCol w:w="2960"/>
        <w:gridCol w:w="3599"/>
      </w:tblGrid>
      <w:tr w14:paraId="3164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60564754">
            <w:pPr>
              <w:jc w:val="center"/>
            </w:pPr>
            <w:r>
              <w:t>Тематические блоки, темы</w:t>
            </w:r>
          </w:p>
        </w:tc>
        <w:tc>
          <w:tcPr>
            <w:tcW w:w="3008" w:type="dxa"/>
            <w:gridSpan w:val="2"/>
          </w:tcPr>
          <w:p w14:paraId="26006283">
            <w:pPr>
              <w:jc w:val="center"/>
            </w:pPr>
            <w:r>
              <w:t>Основное содержание</w:t>
            </w:r>
          </w:p>
        </w:tc>
        <w:tc>
          <w:tcPr>
            <w:tcW w:w="3599" w:type="dxa"/>
          </w:tcPr>
          <w:p w14:paraId="4594D9CD">
            <w:pPr>
              <w:jc w:val="center"/>
            </w:pPr>
            <w:r>
              <w:t>Основные виды деятельности обучающихся</w:t>
            </w:r>
          </w:p>
        </w:tc>
      </w:tr>
      <w:tr w14:paraId="355E0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495C4694">
            <w:pPr>
              <w:jc w:val="center"/>
            </w:pPr>
            <w:r>
              <w:t>1 четверть. Вводное занятие. (3 ч.)</w:t>
            </w:r>
          </w:p>
        </w:tc>
      </w:tr>
      <w:tr w14:paraId="18DC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30694153">
            <w:pPr>
              <w:jc w:val="both"/>
            </w:pPr>
            <w:r>
              <w:t>Вводное занятие. (3 ч.)</w:t>
            </w:r>
          </w:p>
          <w:p w14:paraId="6407E5CC">
            <w:pPr>
              <w:jc w:val="both"/>
              <w:rPr>
                <w:b/>
                <w:sz w:val="28"/>
              </w:rPr>
            </w:pPr>
          </w:p>
        </w:tc>
        <w:tc>
          <w:tcPr>
            <w:tcW w:w="3008" w:type="dxa"/>
            <w:gridSpan w:val="2"/>
          </w:tcPr>
          <w:p w14:paraId="0074C1A3">
            <w:pPr>
              <w:jc w:val="both"/>
            </w:pPr>
            <w:r>
              <w:t>Задачи обучения в 12-м классе. Значение фермерского хозяйства для развития экономики страны. Значение фермерского производства, характеристика отраслей, перспективы развития. Разделение учащихся на бригады для выполнения практических заданий, назначение бригадиров.</w:t>
            </w:r>
          </w:p>
        </w:tc>
        <w:tc>
          <w:tcPr>
            <w:tcW w:w="3599" w:type="dxa"/>
          </w:tcPr>
          <w:p w14:paraId="19F118B2">
            <w:r>
              <w:t>Рассказывать  о значении фермерского производства, характеристики и перспективы развития отраслей.</w:t>
            </w:r>
          </w:p>
          <w:p w14:paraId="723AF917">
            <w:pPr>
              <w:jc w:val="both"/>
            </w:pPr>
            <w:r>
              <w:t>Разделение учащихся на бригады для выполнения практических заданий, назначение бригадиров.</w:t>
            </w:r>
          </w:p>
          <w:p w14:paraId="5AC29C5B"/>
          <w:p w14:paraId="0F9D5507">
            <w:pPr>
              <w:rPr>
                <w:sz w:val="28"/>
              </w:rPr>
            </w:pPr>
          </w:p>
        </w:tc>
      </w:tr>
      <w:tr w14:paraId="5ABD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670AD573">
            <w:pPr>
              <w:jc w:val="center"/>
            </w:pPr>
            <w:r>
              <w:t>Декоративное садоводство. (6 ч.)</w:t>
            </w:r>
          </w:p>
        </w:tc>
      </w:tr>
      <w:tr w14:paraId="5FBD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00BFD3B4">
            <w:r>
              <w:t>Декоративное садоводство.</w:t>
            </w:r>
          </w:p>
          <w:p w14:paraId="5DF04319">
            <w:r>
              <w:t>(6 ч.)</w:t>
            </w:r>
          </w:p>
          <w:p w14:paraId="1BC4194F">
            <w:pPr>
              <w:jc w:val="both"/>
            </w:pPr>
            <w:r>
              <w:t>.</w:t>
            </w:r>
          </w:p>
          <w:p w14:paraId="5943B254">
            <w:pPr>
              <w:jc w:val="both"/>
              <w:rPr>
                <w:b/>
                <w:sz w:val="28"/>
              </w:rPr>
            </w:pPr>
          </w:p>
        </w:tc>
        <w:tc>
          <w:tcPr>
            <w:tcW w:w="3008" w:type="dxa"/>
            <w:gridSpan w:val="2"/>
          </w:tcPr>
          <w:p w14:paraId="415DC196">
            <w:pPr>
              <w:jc w:val="both"/>
            </w:pPr>
            <w:r>
              <w:t>Декоративное садоводство как один из видов подсобного хозяйства. Его значение и перспективы развития. Основные виды культур, выращиваемые в садах. Подбор культур и их размещение в садах. Перспективные сорта плодово-ягодных культур для различных регионов. Строение плодовых и ягодных растений, их корневая и надземные системы. Календарь садовода.</w:t>
            </w:r>
          </w:p>
          <w:p w14:paraId="17215A28">
            <w:pPr>
              <w:jc w:val="center"/>
              <w:rPr>
                <w:b/>
                <w:sz w:val="28"/>
              </w:rPr>
            </w:pPr>
          </w:p>
        </w:tc>
        <w:tc>
          <w:tcPr>
            <w:tcW w:w="3599" w:type="dxa"/>
          </w:tcPr>
          <w:p w14:paraId="643C4E57">
            <w:pPr>
              <w:jc w:val="both"/>
            </w:pPr>
            <w:r>
              <w:t>Упражнение. Различение основных видов плодово-ягодных культур по внешнему виду. Демонстрация садовых участков на фотографиях и в журналах «Приусадебное хозяйство». Ознакомление с основными видами и сортами плодово-ягодных культур, выращиваемых в конкретных регионах. Ознакомление с условиями работы садоводов, размещением плодово-ягодных культур на садовых участках.</w:t>
            </w:r>
          </w:p>
          <w:p w14:paraId="50AA1C9A">
            <w:pPr>
              <w:rPr>
                <w:b/>
                <w:sz w:val="28"/>
              </w:rPr>
            </w:pPr>
          </w:p>
        </w:tc>
      </w:tr>
      <w:tr w14:paraId="0F2A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39D8DEBB">
            <w:pPr>
              <w:jc w:val="center"/>
            </w:pPr>
            <w:r>
              <w:t>Элементы ландшафтного дизайна.</w:t>
            </w:r>
            <w:r>
              <w:rPr>
                <w:bCs/>
                <w:color w:val="000000"/>
                <w:spacing w:val="-2"/>
              </w:rPr>
              <w:t xml:space="preserve"> (21 ч.)</w:t>
            </w:r>
          </w:p>
        </w:tc>
      </w:tr>
      <w:tr w14:paraId="0116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72A76E6E">
            <w:pPr>
              <w:jc w:val="both"/>
              <w:rPr>
                <w:bCs/>
                <w:color w:val="000000"/>
                <w:spacing w:val="-2"/>
              </w:rPr>
            </w:pPr>
            <w:r>
              <w:t>Элементы ландшафтного дизайна.</w:t>
            </w:r>
            <w:r>
              <w:rPr>
                <w:bCs/>
                <w:color w:val="000000"/>
                <w:spacing w:val="-2"/>
              </w:rPr>
              <w:t xml:space="preserve"> (21 ч.)</w:t>
            </w:r>
          </w:p>
          <w:p w14:paraId="08FB0FE9">
            <w:pPr>
              <w:jc w:val="both"/>
              <w:rPr>
                <w:b/>
                <w:sz w:val="28"/>
              </w:rPr>
            </w:pPr>
          </w:p>
        </w:tc>
        <w:tc>
          <w:tcPr>
            <w:tcW w:w="3008" w:type="dxa"/>
            <w:gridSpan w:val="2"/>
          </w:tcPr>
          <w:p w14:paraId="52F3C036">
            <w:pPr>
              <w:jc w:val="both"/>
            </w:pPr>
            <w:r>
              <w:rPr>
                <w:bCs/>
                <w:color w:val="000000"/>
                <w:spacing w:val="-2"/>
              </w:rPr>
              <w:t>Деревья для озеленения. Лиственные породы деревьев, используемые для озеленения территорий в местных условиях в средней полосе России (береза, клен, липа, ясень, рябина и др.), каштан, тополь, пирамидальный, кипарис и др. на юге России. Декоративные качества деревьев. Значение насаждений для улучшения экологической обстановки в городе и поселке. Внешние признаки местных деревьев: форма и цвет листьев, форма и цвет листьев, форма кроны, цвет коры, цветки и плоды.</w:t>
            </w:r>
          </w:p>
          <w:p w14:paraId="3DCE513A">
            <w:pPr>
              <w:jc w:val="center"/>
              <w:rPr>
                <w:b/>
                <w:sz w:val="28"/>
              </w:rPr>
            </w:pPr>
          </w:p>
        </w:tc>
        <w:tc>
          <w:tcPr>
            <w:tcW w:w="3599" w:type="dxa"/>
          </w:tcPr>
          <w:p w14:paraId="1A22170E">
            <w:pPr>
              <w:jc w:val="both"/>
              <w:rPr>
                <w:bCs/>
                <w:color w:val="000000"/>
                <w:spacing w:val="-2"/>
              </w:rPr>
            </w:pPr>
            <w:r>
              <w:t>Рассказывать о лиственных породах деревьев, используемых для озеленения территорий.</w:t>
            </w:r>
            <w:r>
              <w:rPr>
                <w:bCs/>
                <w:color w:val="000000"/>
                <w:spacing w:val="-2"/>
              </w:rPr>
              <w:t xml:space="preserve"> Экскурсия.  Сквер или парк. Ознакомление с породами деревьев.</w:t>
            </w:r>
          </w:p>
          <w:p w14:paraId="77CAB37F">
            <w:pPr>
              <w:jc w:val="both"/>
              <w:rPr>
                <w:bCs/>
                <w:color w:val="000000"/>
                <w:spacing w:val="-2"/>
              </w:rPr>
            </w:pPr>
            <w:r>
              <w:rPr>
                <w:bCs/>
                <w:color w:val="000000"/>
                <w:spacing w:val="-2"/>
              </w:rPr>
              <w:t>Распознавание деревьев в безлистном состоянии.</w:t>
            </w:r>
          </w:p>
          <w:p w14:paraId="50637213">
            <w:pPr>
              <w:jc w:val="both"/>
              <w:rPr>
                <w:bCs/>
                <w:color w:val="000000"/>
                <w:spacing w:val="-2"/>
              </w:rPr>
            </w:pPr>
            <w:r>
              <w:rPr>
                <w:bCs/>
                <w:color w:val="000000"/>
                <w:spacing w:val="-2"/>
              </w:rPr>
              <w:t>Упражнение. Определение вида деревьев по листьям, цвету коры, форме кроны и ветвей.</w:t>
            </w:r>
          </w:p>
          <w:p w14:paraId="0CB1FFBD">
            <w:pPr>
              <w:jc w:val="both"/>
            </w:pPr>
            <w:r>
              <w:rPr>
                <w:bCs/>
                <w:color w:val="000000"/>
                <w:spacing w:val="-2"/>
              </w:rPr>
              <w:t xml:space="preserve">Проектная работа. </w:t>
            </w:r>
            <w:r>
              <w:rPr>
                <w:b/>
                <w:i/>
              </w:rPr>
              <w:t xml:space="preserve"> </w:t>
            </w:r>
            <w:r>
              <w:t>Альпийская горка.</w:t>
            </w:r>
          </w:p>
          <w:p w14:paraId="5E6CE88D">
            <w:pPr>
              <w:rPr>
                <w:sz w:val="28"/>
              </w:rPr>
            </w:pPr>
          </w:p>
        </w:tc>
      </w:tr>
      <w:tr w14:paraId="6685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6D8DAEFF">
            <w:pPr>
              <w:jc w:val="center"/>
              <w:rPr>
                <w:bCs/>
                <w:color w:val="000000"/>
                <w:spacing w:val="-2"/>
              </w:rPr>
            </w:pPr>
            <w:r>
              <w:t>Озеленение двора деревьями и кустарниками. (7 ч.)</w:t>
            </w:r>
          </w:p>
        </w:tc>
      </w:tr>
      <w:tr w14:paraId="31B9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1EC083CC">
            <w:pPr>
              <w:jc w:val="both"/>
              <w:rPr>
                <w:bCs/>
                <w:color w:val="000000"/>
                <w:spacing w:val="-2"/>
              </w:rPr>
            </w:pPr>
            <w:r>
              <w:t>Озеленение двора деревьями и кустарниками. (7 ч.)</w:t>
            </w:r>
          </w:p>
          <w:p w14:paraId="63C6659E">
            <w:pPr>
              <w:jc w:val="both"/>
              <w:rPr>
                <w:b/>
                <w:sz w:val="28"/>
              </w:rPr>
            </w:pPr>
          </w:p>
        </w:tc>
        <w:tc>
          <w:tcPr>
            <w:tcW w:w="3008" w:type="dxa"/>
            <w:gridSpan w:val="2"/>
          </w:tcPr>
          <w:p w14:paraId="03389258">
            <w:pPr>
              <w:jc w:val="both"/>
              <w:rPr>
                <w:bCs/>
                <w:color w:val="000000"/>
                <w:spacing w:val="-2"/>
              </w:rPr>
            </w:pPr>
            <w:r>
              <w:t xml:space="preserve">Подбор древесных и кустарниковых пород для озеленения школьного двора в зависимости от его размеров и других </w:t>
            </w:r>
          </w:p>
          <w:p w14:paraId="7D52E044">
            <w:pPr>
              <w:jc w:val="both"/>
            </w:pPr>
            <w:r>
              <w:t>условий. Рациональное размещение дорожек, площадок, цветника, групповых посадок деревьев и кустарников. Оценка размещения во дворе древесно-кустарниковых насаждений. Уход за зелеными насаждениями во дворе.</w:t>
            </w:r>
            <w:r>
              <w:tab/>
            </w:r>
          </w:p>
          <w:p w14:paraId="047C0070">
            <w:pPr>
              <w:jc w:val="center"/>
              <w:rPr>
                <w:b/>
                <w:sz w:val="28"/>
              </w:rPr>
            </w:pPr>
          </w:p>
        </w:tc>
        <w:tc>
          <w:tcPr>
            <w:tcW w:w="3599" w:type="dxa"/>
          </w:tcPr>
          <w:p w14:paraId="20EA81CF">
            <w:pPr>
              <w:jc w:val="both"/>
              <w:rPr>
                <w:bCs/>
                <w:color w:val="000000"/>
                <w:spacing w:val="-2"/>
              </w:rPr>
            </w:pPr>
            <w:r>
              <w:t xml:space="preserve">Подбор древесных и кустарниковых пород для озеленения школьного двора в зависимости от его размеров и других </w:t>
            </w:r>
          </w:p>
          <w:p w14:paraId="1E36EAA8">
            <w:pPr>
              <w:jc w:val="both"/>
            </w:pPr>
            <w:r>
              <w:t>условий. Рациональное размещение дорожек, площадок, цветника, групповых посадок деревьев и кустарников. Оценка размещения во дворе древесно-кустарниковых насаждений. Уход за зелеными насаждениями во дворе.</w:t>
            </w:r>
            <w:r>
              <w:tab/>
            </w:r>
          </w:p>
          <w:p w14:paraId="73EB9097">
            <w:pPr>
              <w:jc w:val="both"/>
            </w:pPr>
            <w:r>
              <w:t>Упражнение. Составление плана озеленения двора.</w:t>
            </w:r>
          </w:p>
          <w:p w14:paraId="5AF26A85">
            <w:pPr>
              <w:jc w:val="both"/>
            </w:pPr>
            <w:r>
              <w:t>Практические работы. Вырезка сухих и поломанных веток на деревьях. Санитарная обработка стеблей кустарников. Стрижка живой изгороди вручную. Составление плана озеленения.</w:t>
            </w:r>
          </w:p>
          <w:p w14:paraId="1B6C3B3D">
            <w:pPr>
              <w:jc w:val="both"/>
            </w:pPr>
          </w:p>
          <w:p w14:paraId="3F3F95D8">
            <w:pPr>
              <w:jc w:val="center"/>
              <w:rPr>
                <w:b/>
                <w:sz w:val="28"/>
              </w:rPr>
            </w:pPr>
          </w:p>
        </w:tc>
      </w:tr>
      <w:tr w14:paraId="7B06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2D8F338E">
            <w:pPr>
              <w:jc w:val="center"/>
            </w:pPr>
            <w:r>
              <w:t>Сбор семян однолетних растений (14 ч).</w:t>
            </w:r>
          </w:p>
        </w:tc>
      </w:tr>
      <w:tr w14:paraId="6C564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62D197C0">
            <w:pPr>
              <w:jc w:val="both"/>
            </w:pPr>
            <w:r>
              <w:t>Сбор семян однолетних растений (14 ч).</w:t>
            </w:r>
          </w:p>
          <w:p w14:paraId="02EAB07E">
            <w:pPr>
              <w:jc w:val="both"/>
            </w:pPr>
            <w:r>
              <w:t xml:space="preserve"> </w:t>
            </w:r>
          </w:p>
          <w:p w14:paraId="592EEF25">
            <w:pPr>
              <w:jc w:val="both"/>
              <w:rPr>
                <w:b/>
                <w:sz w:val="28"/>
              </w:rPr>
            </w:pPr>
          </w:p>
        </w:tc>
        <w:tc>
          <w:tcPr>
            <w:tcW w:w="3008" w:type="dxa"/>
            <w:gridSpan w:val="2"/>
          </w:tcPr>
          <w:p w14:paraId="63BF81EE">
            <w:pPr>
              <w:jc w:val="both"/>
            </w:pPr>
            <w:r>
              <w:t>Однолетние растения, способы их размножения. Семена однолетних растений. Основные признаки созревания семян. Правила сбора и хранения семян. Просушка семян. Значение правильного хранения семян для получения хорошей рассады.</w:t>
            </w:r>
          </w:p>
          <w:p w14:paraId="63ED2412">
            <w:pPr>
              <w:jc w:val="center"/>
              <w:rPr>
                <w:b/>
                <w:sz w:val="28"/>
              </w:rPr>
            </w:pPr>
          </w:p>
        </w:tc>
        <w:tc>
          <w:tcPr>
            <w:tcW w:w="3599" w:type="dxa"/>
          </w:tcPr>
          <w:p w14:paraId="238F03F4">
            <w:pPr>
              <w:rPr>
                <w:sz w:val="28"/>
              </w:rPr>
            </w:pPr>
            <w:r>
              <w:t>Практические работы. Выбор растений для сбора семян. Срезка созревших соцветий ножницами. Просушка семян в открытых коробках. Определение условий для хранения семян в зимнее время. Подготовка бумажных пакетов для хранения семян.</w:t>
            </w:r>
          </w:p>
        </w:tc>
      </w:tr>
      <w:tr w14:paraId="0A83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26672F10">
            <w:pPr>
              <w:jc w:val="center"/>
            </w:pPr>
            <w:r>
              <w:t>Осенние работы на пришкольном участке. (60 ч.)</w:t>
            </w:r>
          </w:p>
        </w:tc>
      </w:tr>
      <w:tr w14:paraId="6ED6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3AEA947B">
            <w:r>
              <w:t xml:space="preserve">Осенние работы на пришкольном участке. </w:t>
            </w:r>
          </w:p>
          <w:p w14:paraId="076D3774">
            <w:r>
              <w:t>(24 ч.)</w:t>
            </w:r>
          </w:p>
          <w:p w14:paraId="5D51AD0C">
            <w:pPr>
              <w:jc w:val="both"/>
              <w:rPr>
                <w:b/>
                <w:sz w:val="28"/>
              </w:rPr>
            </w:pPr>
          </w:p>
        </w:tc>
        <w:tc>
          <w:tcPr>
            <w:tcW w:w="3008" w:type="dxa"/>
            <w:gridSpan w:val="2"/>
          </w:tcPr>
          <w:p w14:paraId="41E0113C">
            <w:pPr>
              <w:jc w:val="both"/>
              <w:rPr>
                <w:b/>
                <w:sz w:val="28"/>
              </w:rPr>
            </w:pPr>
            <w:r>
              <w:t xml:space="preserve">Общие сведения о благоустройстве окружающей среды и значение личного участия в благоустройстве окружающей среды. Хозяйственный инвентарь для обработки почвы и уходу за различными видами покрытий садовых дорожек.  </w:t>
            </w:r>
          </w:p>
        </w:tc>
        <w:tc>
          <w:tcPr>
            <w:tcW w:w="3599" w:type="dxa"/>
          </w:tcPr>
          <w:p w14:paraId="604F8AC5">
            <w:pPr>
              <w:jc w:val="both"/>
            </w:pPr>
            <w:r>
              <w:t>Уход за зелеными насаждениями (перекопка почвы, обрезка, полив). Правила ухода за дорожками с различным покрытием (грунтовые, покрытые асфальтом и плитками). Техника безопасности при работе с сельхозинвентарем. Правила оказания медицинской помощи при травмах.  Правила сбора, транспортировки и компостирования растительных ос</w:t>
            </w:r>
            <w:r>
              <w:softHyphen/>
            </w:r>
            <w:r>
              <w:t>татков.</w:t>
            </w:r>
          </w:p>
          <w:p w14:paraId="1670FC5F">
            <w:pPr>
              <w:widowControl w:val="0"/>
              <w:shd w:val="clear" w:color="auto" w:fill="FFFFFF"/>
              <w:tabs>
                <w:tab w:val="left" w:pos="583"/>
              </w:tabs>
              <w:autoSpaceDE w:val="0"/>
              <w:autoSpaceDN w:val="0"/>
              <w:adjustRightInd w:val="0"/>
              <w:jc w:val="both"/>
            </w:pPr>
            <w:r>
              <w:t xml:space="preserve">Практические работы. Определение составляющих зон придомового, пришкольного, садового участка на плакатах, местности. Определение строение и кустарников.  Перекопка и рыхление  почвы в цветнике. Подметание дорожек с различными видами покрытий. Сгребание листвы с газона специальными граблями. тора. Соблюдение правил безопасной работы с инвентарем. Сгребание, собирание растительных остатков, транспортировка их в ведре, корзине, коробке или на тележке в отведенное место. Складывание растительных остатков послойно с торфом, землей в компостную кучу. Уход за инвентарем. </w:t>
            </w:r>
          </w:p>
          <w:p w14:paraId="70C74332">
            <w:pPr>
              <w:widowControl w:val="0"/>
              <w:shd w:val="clear" w:color="auto" w:fill="FFFFFF"/>
              <w:tabs>
                <w:tab w:val="left" w:pos="583"/>
              </w:tabs>
              <w:autoSpaceDE w:val="0"/>
              <w:autoSpaceDN w:val="0"/>
              <w:adjustRightInd w:val="0"/>
              <w:jc w:val="both"/>
            </w:pPr>
            <w:r>
              <w:t>Упражнения. Использование лопаты, вил и граблей для перекопки и рыхления почвы под деревьями, кустарниками и в цветнике. Использование секатора для обрезания сухих веток.</w:t>
            </w:r>
          </w:p>
          <w:p w14:paraId="30577933">
            <w:pPr>
              <w:widowControl w:val="0"/>
              <w:shd w:val="clear" w:color="auto" w:fill="FFFFFF"/>
              <w:tabs>
                <w:tab w:val="left" w:pos="583"/>
              </w:tabs>
              <w:autoSpaceDE w:val="0"/>
              <w:autoSpaceDN w:val="0"/>
              <w:adjustRightInd w:val="0"/>
              <w:jc w:val="both"/>
            </w:pPr>
            <w:r>
              <w:t>Умения. Выполнение работ по инструкции учителя. Выполнение трудовых операций (вскапывание, рыхление) с помощью учителя.</w:t>
            </w:r>
          </w:p>
          <w:p w14:paraId="59C14554">
            <w:pPr>
              <w:jc w:val="center"/>
              <w:rPr>
                <w:b/>
                <w:sz w:val="28"/>
              </w:rPr>
            </w:pPr>
          </w:p>
        </w:tc>
      </w:tr>
      <w:tr w14:paraId="62E5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3FEC9431">
            <w:r>
              <w:t>Осенний уход за незимующими многолетними цветковыми растениями. (14 ч.)</w:t>
            </w:r>
          </w:p>
          <w:p w14:paraId="7A16312A">
            <w:pPr>
              <w:jc w:val="both"/>
            </w:pPr>
          </w:p>
        </w:tc>
        <w:tc>
          <w:tcPr>
            <w:tcW w:w="3008" w:type="dxa"/>
            <w:gridSpan w:val="2"/>
          </w:tcPr>
          <w:p w14:paraId="5376EDAA">
            <w:pPr>
              <w:jc w:val="both"/>
            </w:pPr>
            <w:r>
              <w:t>Состав растения (подземная и надземная части). Надземная часть: строение, признаки отмирания. Подземная часть (луковица, корневища, почки). Виды незимующих многолетних цветковых растений. Сроки уборки корнеклубней.</w:t>
            </w:r>
          </w:p>
          <w:p w14:paraId="6ABF5A4F">
            <w:pPr>
              <w:jc w:val="both"/>
            </w:pPr>
          </w:p>
        </w:tc>
        <w:tc>
          <w:tcPr>
            <w:tcW w:w="3599" w:type="dxa"/>
          </w:tcPr>
          <w:p w14:paraId="5743BF60">
            <w:pPr>
              <w:jc w:val="both"/>
            </w:pPr>
            <w:r>
              <w:t xml:space="preserve">Рассказывать о наземной и подземной части растения, о видах незимующих многолетних цветковых растений. </w:t>
            </w:r>
          </w:p>
          <w:p w14:paraId="1C6793A2">
            <w:pPr>
              <w:jc w:val="both"/>
            </w:pPr>
            <w:r>
              <w:t>Практические работы. Удаление всех цветков с растения (оставление стеблей и листьев) за неделю до выкопки. Подкапывание кустов растения со всех сторон. Выемка кома с корнеклубнями без малейших повреждений. Срезка стеблей, оставление пеньков высотой 10 см. Промывка корнеклубней розовым раствором марганцево-кислого калия. Укладка в ящики на просушку в течении двух недель. Установка ящиков в сухой подвал. Наблюдение за хранением.</w:t>
            </w:r>
          </w:p>
          <w:p w14:paraId="038D19AE">
            <w:pPr>
              <w:jc w:val="both"/>
            </w:pPr>
          </w:p>
        </w:tc>
      </w:tr>
      <w:tr w14:paraId="6426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75544C3D">
            <w:pPr>
              <w:jc w:val="both"/>
            </w:pPr>
            <w:r>
              <w:t>Подготовка и посадка луковиц тюльпана.(5 ч.)</w:t>
            </w:r>
          </w:p>
          <w:p w14:paraId="66C15BB9">
            <w:pPr>
              <w:jc w:val="both"/>
              <w:rPr>
                <w:b/>
                <w:sz w:val="28"/>
              </w:rPr>
            </w:pPr>
          </w:p>
        </w:tc>
        <w:tc>
          <w:tcPr>
            <w:tcW w:w="3008" w:type="dxa"/>
            <w:gridSpan w:val="2"/>
          </w:tcPr>
          <w:p w14:paraId="561D510A">
            <w:pPr>
              <w:jc w:val="both"/>
            </w:pPr>
            <w:r>
              <w:t>Требования к подготовке почвы для выращивания тюльпанов. Расстояние между рядками при посадке. Глубина заделки луковиц.</w:t>
            </w:r>
          </w:p>
          <w:p w14:paraId="646B46FC">
            <w:pPr>
              <w:jc w:val="center"/>
              <w:rPr>
                <w:b/>
                <w:sz w:val="28"/>
              </w:rPr>
            </w:pPr>
          </w:p>
        </w:tc>
        <w:tc>
          <w:tcPr>
            <w:tcW w:w="3599" w:type="dxa"/>
          </w:tcPr>
          <w:p w14:paraId="19B37715">
            <w:pPr>
              <w:jc w:val="both"/>
            </w:pPr>
            <w:r>
              <w:t>Рассказывать о подготовке и посадке луковиц тюльпанов. Выращивание тюльпанов.</w:t>
            </w:r>
          </w:p>
          <w:p w14:paraId="6AFE852D">
            <w:pPr>
              <w:jc w:val="both"/>
            </w:pPr>
            <w:r>
              <w:t>Практические работы. Глубокое рыхление почвы после вспашки. Сортировка луковиц тюльпанов. Разметка посадочных рядков. Выкопка и посадка  луковиц, заделка.</w:t>
            </w:r>
          </w:p>
          <w:p w14:paraId="565C1E8B">
            <w:pPr>
              <w:jc w:val="center"/>
            </w:pPr>
          </w:p>
        </w:tc>
      </w:tr>
      <w:tr w14:paraId="5054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19DC5F44">
            <w:r>
              <w:t>Осенний уход за плодовыми деревьями.</w:t>
            </w:r>
          </w:p>
          <w:p w14:paraId="183BD556">
            <w:pPr>
              <w:jc w:val="both"/>
              <w:rPr>
                <w:b/>
                <w:sz w:val="28"/>
              </w:rPr>
            </w:pPr>
          </w:p>
        </w:tc>
        <w:tc>
          <w:tcPr>
            <w:tcW w:w="3008" w:type="dxa"/>
            <w:gridSpan w:val="2"/>
          </w:tcPr>
          <w:p w14:paraId="7E4FA7C4">
            <w:pPr>
              <w:jc w:val="both"/>
            </w:pPr>
            <w:r>
              <w:t>Высокорослые и карликовые плодовые деревья: виды, их распространение в местных условиях. Строение дерева. Понятие о приствольном круге плодового дерева. Осенние меры борьбы с вредителями плодового сада. Правила перекопки приствольного круга и внесение в него удобрения.</w:t>
            </w:r>
          </w:p>
          <w:p w14:paraId="5E1038DA">
            <w:pPr>
              <w:jc w:val="center"/>
              <w:rPr>
                <w:b/>
                <w:sz w:val="28"/>
              </w:rPr>
            </w:pPr>
          </w:p>
        </w:tc>
        <w:tc>
          <w:tcPr>
            <w:tcW w:w="3599" w:type="dxa"/>
          </w:tcPr>
          <w:p w14:paraId="113E04D3">
            <w:pPr>
              <w:jc w:val="both"/>
            </w:pPr>
            <w:r>
              <w:t>Рассказывать о строении дерева, о мерах борьбы с вредителями сада осенью.</w:t>
            </w:r>
          </w:p>
          <w:p w14:paraId="527E85C3">
            <w:pPr>
              <w:jc w:val="both"/>
            </w:pPr>
            <w:r>
              <w:t xml:space="preserve">Практические работы. Вырезка сухих ветвей. Удаление отмершей коры, сбор ее на подстилку, сжигание. Сбор зимних гнезд вредителей. Выкопка канавки по периметру приствольного круга, внесение органических удобрений. Перекопка приствольных кругов с радиальным направлением борозд. </w:t>
            </w:r>
          </w:p>
          <w:p w14:paraId="57FC2AD9">
            <w:pPr>
              <w:jc w:val="both"/>
            </w:pPr>
          </w:p>
        </w:tc>
      </w:tr>
      <w:tr w14:paraId="74F4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755E3EF8">
            <w:r>
              <w:t>Сбор плодов и листьев с деревьев, используемых в озеленении.(6 ч.)</w:t>
            </w:r>
          </w:p>
          <w:p w14:paraId="5A432A84">
            <w:pPr>
              <w:jc w:val="both"/>
              <w:rPr>
                <w:b/>
                <w:sz w:val="28"/>
              </w:rPr>
            </w:pPr>
          </w:p>
        </w:tc>
        <w:tc>
          <w:tcPr>
            <w:tcW w:w="3008" w:type="dxa"/>
            <w:gridSpan w:val="2"/>
          </w:tcPr>
          <w:p w14:paraId="522A8F73">
            <w:r>
              <w:t>Признаки созревания плодов и семян деревьев. Способы засушивания листьев для изготовления гербария. Способы сбора плодов с высоких деревьев и кустарников. Правила безопасной работы с шестом для сгибания веток.</w:t>
            </w:r>
          </w:p>
          <w:p w14:paraId="4E06B881">
            <w:pPr>
              <w:jc w:val="center"/>
              <w:rPr>
                <w:b/>
                <w:sz w:val="28"/>
              </w:rPr>
            </w:pPr>
          </w:p>
        </w:tc>
        <w:tc>
          <w:tcPr>
            <w:tcW w:w="3599" w:type="dxa"/>
          </w:tcPr>
          <w:p w14:paraId="6A2CD8FC">
            <w:pPr>
              <w:jc w:val="both"/>
            </w:pPr>
            <w:r>
              <w:t>Умение. Работы с шестом для сбора плодов с высоких деревьев. Изготовление гербария.</w:t>
            </w:r>
          </w:p>
          <w:p w14:paraId="4BD021BB">
            <w:pPr>
              <w:jc w:val="both"/>
            </w:pPr>
            <w:r>
              <w:t>Практические работы. Сбор листьев с изучаемых деревьев. Укладка листьев между листами газет под пресс. Сбор плодов и семян. Укладка их в картонные коробки с этикетками, где указаны названия деревьев или кустарников. Сбор плодов с высоких деревьев при помощи шеста с крючком для нагибания веток. Просушка плодов и семян. Перетирка сочных плодов, выделение семян и просушка. Сушка сочных плодов для гербария. Изготовление гербария для упражнений в распознавании деревьев и кустарников: прикрепление на лист картона высохших листьев, безлистных побегов, плодов и семян от каждого из изучаемых деревьев.</w:t>
            </w:r>
          </w:p>
          <w:p w14:paraId="5B78398A">
            <w:pPr>
              <w:jc w:val="center"/>
              <w:rPr>
                <w:b/>
                <w:sz w:val="28"/>
              </w:rPr>
            </w:pPr>
          </w:p>
        </w:tc>
      </w:tr>
      <w:tr w14:paraId="6971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3DD569A0">
            <w:pPr>
              <w:jc w:val="center"/>
            </w:pPr>
            <w:r>
              <w:t>Практическое повторение. (7 ч.)</w:t>
            </w:r>
          </w:p>
        </w:tc>
      </w:tr>
      <w:tr w14:paraId="598F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3E6535FE">
            <w:r>
              <w:t>Практическое повторение.</w:t>
            </w:r>
          </w:p>
          <w:p w14:paraId="2AD2D424">
            <w:r>
              <w:t>(7 ч.)</w:t>
            </w:r>
          </w:p>
        </w:tc>
        <w:tc>
          <w:tcPr>
            <w:tcW w:w="3008" w:type="dxa"/>
            <w:gridSpan w:val="2"/>
          </w:tcPr>
          <w:p w14:paraId="5BE2248E">
            <w:r>
              <w:t xml:space="preserve"> Осенние работы в цветнике. </w:t>
            </w:r>
          </w:p>
          <w:p w14:paraId="37CB3193">
            <w:pPr>
              <w:jc w:val="center"/>
              <w:rPr>
                <w:b/>
                <w:sz w:val="28"/>
              </w:rPr>
            </w:pPr>
          </w:p>
        </w:tc>
        <w:tc>
          <w:tcPr>
            <w:tcW w:w="3599" w:type="dxa"/>
          </w:tcPr>
          <w:p w14:paraId="6A0A35F7">
            <w:r>
              <w:t xml:space="preserve">Виды работ. Осенние работы в цветнике. </w:t>
            </w:r>
          </w:p>
        </w:tc>
      </w:tr>
      <w:tr w14:paraId="578E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1DB74F63">
            <w:pPr>
              <w:jc w:val="center"/>
            </w:pPr>
            <w:r>
              <w:t>Самостоятельная работа. (4 ч.)</w:t>
            </w:r>
          </w:p>
        </w:tc>
      </w:tr>
      <w:tr w14:paraId="0B80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3E038C98">
            <w:r>
              <w:t>Самостоятельная работа.</w:t>
            </w:r>
          </w:p>
          <w:p w14:paraId="2554B6A3">
            <w:r>
              <w:t>(4 ч.)</w:t>
            </w:r>
          </w:p>
          <w:p w14:paraId="4A9F511D">
            <w:pPr>
              <w:jc w:val="both"/>
              <w:rPr>
                <w:b/>
                <w:sz w:val="28"/>
              </w:rPr>
            </w:pPr>
          </w:p>
        </w:tc>
        <w:tc>
          <w:tcPr>
            <w:tcW w:w="3008" w:type="dxa"/>
            <w:gridSpan w:val="2"/>
          </w:tcPr>
          <w:p w14:paraId="57F5B2AE">
            <w:r>
              <w:t>Выкопка компостной ямы по заданным размерам.</w:t>
            </w:r>
          </w:p>
          <w:p w14:paraId="74539188">
            <w:pPr>
              <w:jc w:val="center"/>
              <w:rPr>
                <w:b/>
                <w:sz w:val="28"/>
              </w:rPr>
            </w:pPr>
          </w:p>
        </w:tc>
        <w:tc>
          <w:tcPr>
            <w:tcW w:w="3599" w:type="dxa"/>
          </w:tcPr>
          <w:p w14:paraId="20774817">
            <w:r>
              <w:t>Выкопка компостной ямы по заданным размерам.</w:t>
            </w:r>
          </w:p>
          <w:p w14:paraId="7CDCA135">
            <w:pPr>
              <w:jc w:val="center"/>
              <w:rPr>
                <w:b/>
                <w:sz w:val="28"/>
              </w:rPr>
            </w:pPr>
          </w:p>
        </w:tc>
      </w:tr>
      <w:tr w14:paraId="7A9D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192FE532">
            <w:r>
              <w:t>2 четверть.                                       Вводное занятие. (2 ч.)</w:t>
            </w:r>
          </w:p>
        </w:tc>
      </w:tr>
      <w:tr w14:paraId="1B05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41DB7338">
            <w:r>
              <w:t>Вводное занятие.</w:t>
            </w:r>
          </w:p>
          <w:p w14:paraId="16D2D9CD">
            <w:r>
              <w:t>(2 ч.)</w:t>
            </w:r>
          </w:p>
        </w:tc>
        <w:tc>
          <w:tcPr>
            <w:tcW w:w="3008" w:type="dxa"/>
            <w:gridSpan w:val="2"/>
          </w:tcPr>
          <w:p w14:paraId="41B771D5">
            <w:pPr>
              <w:jc w:val="both"/>
            </w:pPr>
            <w:r>
              <w:t>Задачи обучения во второй четверти. Анализ состояния комнатных растений (в школе). Распределение трудовых обязанностей.</w:t>
            </w:r>
          </w:p>
        </w:tc>
        <w:tc>
          <w:tcPr>
            <w:tcW w:w="3599" w:type="dxa"/>
          </w:tcPr>
          <w:p w14:paraId="0444E57E"/>
        </w:tc>
      </w:tr>
      <w:tr w14:paraId="588E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00E82409">
            <w:pPr>
              <w:jc w:val="center"/>
            </w:pPr>
            <w:r>
              <w:t>Санитарная и личная гигиена. (14 ч.)\</w:t>
            </w:r>
          </w:p>
        </w:tc>
      </w:tr>
      <w:tr w14:paraId="6CC9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295D622E">
            <w:pPr>
              <w:shd w:val="clear" w:color="auto" w:fill="FFFFFF"/>
              <w:jc w:val="both"/>
            </w:pPr>
            <w:r>
              <w:t>Санитарная и личная гигиена. (14 ч.)</w:t>
            </w:r>
          </w:p>
          <w:p w14:paraId="332ACA17">
            <w:pPr>
              <w:jc w:val="center"/>
              <w:rPr>
                <w:b/>
                <w:sz w:val="28"/>
              </w:rPr>
            </w:pPr>
          </w:p>
        </w:tc>
        <w:tc>
          <w:tcPr>
            <w:tcW w:w="3008" w:type="dxa"/>
            <w:gridSpan w:val="2"/>
          </w:tcPr>
          <w:p w14:paraId="3454FB7D">
            <w:pPr>
              <w:shd w:val="clear" w:color="auto" w:fill="FFFFFF"/>
              <w:jc w:val="both"/>
            </w:pPr>
            <w:r>
              <w:t>Правила соблюдения санитарно-гигиенических требований при работе с землей (состояние кожных покровов рук – отсутствие ранок, царапин). Способы защиты рук (резиновые перчатки, защитные кремы). Способы обработки мелких травм йодом и порядок обращения в травм пункт в случае загрязнения ранки землей. Предметы спецодежды (фартук, косынка для девочек).  Правила ухода за руками: мытье с мылом после работы, смазывание кожи рук специальным кремом с дезинфицирующим свойствами. Аптечка для оказания первой медицинской неотложной помощи. Необходимость генеральной уборки, вентиляция помещений.</w:t>
            </w:r>
          </w:p>
          <w:p w14:paraId="45D183CC">
            <w:pPr>
              <w:jc w:val="center"/>
              <w:rPr>
                <w:b/>
                <w:sz w:val="28"/>
              </w:rPr>
            </w:pPr>
          </w:p>
        </w:tc>
        <w:tc>
          <w:tcPr>
            <w:tcW w:w="3599" w:type="dxa"/>
          </w:tcPr>
          <w:p w14:paraId="169941A5">
            <w:pPr>
              <w:jc w:val="both"/>
            </w:pPr>
            <w:r>
              <w:t xml:space="preserve">Объяснять, почему нужна санитарная и личная гигиена. </w:t>
            </w:r>
          </w:p>
          <w:p w14:paraId="4AC6A91A">
            <w:pPr>
              <w:jc w:val="both"/>
            </w:pPr>
            <w:r>
              <w:t>Практические работы. Оснащение аптечки. Определение состояния кожных покровов рук перед работой с землей. Использование средств защиты кожи рук от воздействия с землей. Обрабатывание мелких травм кожных покровов рук. Обыгрывание ситуации с обращением в травм пункт в случае острой необходимости. Использование спецодежды при работе с землей. Ремонт, мытье инвентаря. Ухаживания за руками после работы.</w:t>
            </w:r>
          </w:p>
          <w:p w14:paraId="37BA7D3A">
            <w:pPr>
              <w:jc w:val="both"/>
              <w:rPr>
                <w:b/>
                <w:sz w:val="28"/>
              </w:rPr>
            </w:pPr>
          </w:p>
        </w:tc>
      </w:tr>
      <w:tr w14:paraId="7C39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5E7684B9">
            <w:pPr>
              <w:jc w:val="center"/>
            </w:pPr>
            <w:r>
              <w:t>Минеральные удобрения. (16 ч.)</w:t>
            </w:r>
          </w:p>
        </w:tc>
      </w:tr>
      <w:tr w14:paraId="0E46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460FF26C">
            <w:pPr>
              <w:jc w:val="both"/>
            </w:pPr>
            <w:r>
              <w:t>Минеральные удобрения.</w:t>
            </w:r>
          </w:p>
          <w:p w14:paraId="2DF4474E">
            <w:pPr>
              <w:jc w:val="both"/>
            </w:pPr>
            <w:r>
              <w:t>(16 ч.)</w:t>
            </w:r>
          </w:p>
          <w:p w14:paraId="388C41D7">
            <w:pPr>
              <w:jc w:val="both"/>
              <w:rPr>
                <w:b/>
                <w:sz w:val="28"/>
              </w:rPr>
            </w:pPr>
          </w:p>
        </w:tc>
        <w:tc>
          <w:tcPr>
            <w:tcW w:w="3008" w:type="dxa"/>
            <w:gridSpan w:val="2"/>
          </w:tcPr>
          <w:p w14:paraId="04E1A395">
            <w:pPr>
              <w:jc w:val="both"/>
            </w:pPr>
            <w:r>
              <w:t xml:space="preserve">Понятие о минеральных удобрениях. Виды минеральных удобрений: азотные, фосфорные, калийные. Основные элементы, содержащиеся в различных видах минеральных удобрений. Азотные удобрения (аммиачная селитра, сульфат аммония, мочевина): внешний вид, растворимость в воде, назначение, эффективность использования. Фосфорные удобрения (суперфосфат, его разновидности): внешний вид, растворимость в воде, назначение, эффективность использования. Калийные удобрения (хлористый калий, калийная соль): внешний вид, растворимость в воде, назначение, эффективность использования. Микроудобрения (борная кислота, медный купорос, железный купорос): внешний вид, растворимость в воде, назначение. Комплексные минеральные удобрения (аммофоска, нитрофоска, нитроаммофоска). Хранение минеральных удобрений. Смешивание минеральных и органических удобрений. Порядок внесения минеральных удобрений в почвы. </w:t>
            </w:r>
          </w:p>
          <w:p w14:paraId="62FFF6B2">
            <w:pPr>
              <w:jc w:val="center"/>
              <w:rPr>
                <w:b/>
                <w:sz w:val="28"/>
              </w:rPr>
            </w:pPr>
          </w:p>
        </w:tc>
        <w:tc>
          <w:tcPr>
            <w:tcW w:w="3599" w:type="dxa"/>
          </w:tcPr>
          <w:p w14:paraId="4D09D228">
            <w:pPr>
              <w:jc w:val="both"/>
            </w:pPr>
            <w:r>
              <w:t xml:space="preserve">Рассказывать о видах удобрений, их хронении.. </w:t>
            </w:r>
          </w:p>
          <w:p w14:paraId="7B5909FF">
            <w:pPr>
              <w:jc w:val="both"/>
            </w:pPr>
            <w:r>
              <w:t>Упражнения. Определение минеральных удобрений по внешнему признаку. Практические работы. Лабораторные работы: определение растворимости различных групп минеральных удобрений в воде.</w:t>
            </w:r>
          </w:p>
          <w:p w14:paraId="770F8E4A">
            <w:pPr>
              <w:jc w:val="both"/>
            </w:pPr>
          </w:p>
          <w:p w14:paraId="2F4CA841">
            <w:pPr>
              <w:jc w:val="both"/>
            </w:pPr>
          </w:p>
        </w:tc>
      </w:tr>
      <w:tr w14:paraId="31EC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756CEBA6">
            <w:pPr>
              <w:jc w:val="center"/>
            </w:pPr>
            <w:r>
              <w:t>Цветы в интерьере. (33 ч.)</w:t>
            </w:r>
          </w:p>
        </w:tc>
      </w:tr>
      <w:tr w14:paraId="7AFE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199383D9">
            <w:pPr>
              <w:jc w:val="both"/>
            </w:pPr>
            <w:r>
              <w:t>Цветы в интерьере. (33 ч.)</w:t>
            </w:r>
          </w:p>
          <w:p w14:paraId="239A9ECE">
            <w:pPr>
              <w:jc w:val="both"/>
              <w:rPr>
                <w:b/>
                <w:sz w:val="28"/>
              </w:rPr>
            </w:pPr>
          </w:p>
        </w:tc>
        <w:tc>
          <w:tcPr>
            <w:tcW w:w="3008" w:type="dxa"/>
            <w:gridSpan w:val="2"/>
          </w:tcPr>
          <w:p w14:paraId="63EFBA51">
            <w:pPr>
              <w:jc w:val="both"/>
            </w:pPr>
            <w:r>
              <w:t>Виды комнатного растения: с опадающими листьями и вечнозеленые. Размножение комнатных растений (частями, листьями, делением корневищ, пересадкой луковиц и др.). Лучшее время для вегетативного размножения комнатных растений. Правила срезки черенков. Условия укоренения черенков.</w:t>
            </w:r>
          </w:p>
          <w:p w14:paraId="5915CE3D">
            <w:pPr>
              <w:jc w:val="center"/>
              <w:rPr>
                <w:b/>
                <w:sz w:val="28"/>
              </w:rPr>
            </w:pPr>
          </w:p>
        </w:tc>
        <w:tc>
          <w:tcPr>
            <w:tcW w:w="3599" w:type="dxa"/>
          </w:tcPr>
          <w:p w14:paraId="212B4569">
            <w:pPr>
              <w:jc w:val="both"/>
            </w:pPr>
            <w:r>
              <w:t>Рассказывать о видах комнатного растения, способах размножения. Умения. Работа с пикировочным ящиком. Размножение комнатных растений и посадка комнатного растения.</w:t>
            </w:r>
          </w:p>
          <w:p w14:paraId="7E497C56">
            <w:pPr>
              <w:jc w:val="both"/>
            </w:pPr>
            <w:r>
              <w:t>Практические работы. Подготовка пикировочных ящиков. Заполнение ящиков земляной смесью. Полив, уплотнение почвы. Нарезка черенков комнатных лиан, герани, бегонии и др. Посадка в ящики и полив черенков. Устройство влажной камеры путем укрывания ящиков пленкой по каркасу. Установка камеры на светлое место. Периодический полив черенков. Наблюдение за укоренением черенков.  Подготовка цветочных горшков к пересадке растений. Пересадка укорененных растений в горшки.</w:t>
            </w:r>
          </w:p>
          <w:p w14:paraId="2F24E75F">
            <w:pPr>
              <w:jc w:val="both"/>
            </w:pPr>
          </w:p>
        </w:tc>
      </w:tr>
      <w:tr w14:paraId="2CBBA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5F6DD0A3">
            <w:pPr>
              <w:jc w:val="center"/>
            </w:pPr>
            <w:r>
              <w:t>Вертикальное озеленение. (24 ч.)</w:t>
            </w:r>
          </w:p>
        </w:tc>
      </w:tr>
      <w:tr w14:paraId="48BF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0D2F99DA">
            <w:r>
              <w:t>Вертикальное озеленение.</w:t>
            </w:r>
          </w:p>
          <w:p w14:paraId="47BD644C">
            <w:r>
              <w:t>(24 ч.)</w:t>
            </w:r>
          </w:p>
          <w:p w14:paraId="45EEF1D0">
            <w:pPr>
              <w:jc w:val="both"/>
              <w:rPr>
                <w:b/>
                <w:sz w:val="28"/>
              </w:rPr>
            </w:pPr>
          </w:p>
        </w:tc>
        <w:tc>
          <w:tcPr>
            <w:tcW w:w="3008" w:type="dxa"/>
            <w:gridSpan w:val="2"/>
          </w:tcPr>
          <w:p w14:paraId="2E960873">
            <w:pPr>
              <w:jc w:val="both"/>
            </w:pPr>
            <w:r>
              <w:t>Принципы вертикального озеленения. Декоративные опоры (беседки, перголы, стенки, навесы, трельяжи). Выбор цветочных растений для вертикального озеленения (вьющиеся и ампельные цветочные растения). Посадка растений.</w:t>
            </w:r>
          </w:p>
          <w:p w14:paraId="70643B68">
            <w:pPr>
              <w:jc w:val="center"/>
              <w:rPr>
                <w:b/>
                <w:sz w:val="28"/>
              </w:rPr>
            </w:pPr>
          </w:p>
        </w:tc>
        <w:tc>
          <w:tcPr>
            <w:tcW w:w="3599" w:type="dxa"/>
          </w:tcPr>
          <w:p w14:paraId="566170C0">
            <w:r>
              <w:t>Рассказывать о декоративных опорах, которые применяются в вертикальном озеленении.</w:t>
            </w:r>
          </w:p>
          <w:p w14:paraId="3BC6B2B8">
            <w:pPr>
              <w:jc w:val="both"/>
            </w:pPr>
            <w:r>
              <w:t>Рассказывать о посадке вьющихся и ампельных цветочных растениях. Умения. Работы столярной ножовкой. Разметка длины деталей с помощью линейки и угольника. Шлифование торцов деталей шкуркой. Контроль за правильностью размеров и формы деталей с помощью линейки и угольника.</w:t>
            </w:r>
          </w:p>
          <w:p w14:paraId="3CFE29F0">
            <w:pPr>
              <w:jc w:val="both"/>
            </w:pPr>
            <w:r>
              <w:t>Практические работы. Изготовление декоративной опоры для вертикального озеленения (подбор материала; раскрой материала в расчете на несколько изделий; рациональная последовательность выполнения заготовительных, обрабатывающих и отделочных операция). Окрашивание готовых опор лаком. Подготовка и посадка вьющихся растения в подготовленные опоры.</w:t>
            </w:r>
          </w:p>
          <w:p w14:paraId="07C12DEA"/>
        </w:tc>
      </w:tr>
      <w:tr w14:paraId="49CF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16AF015B">
            <w:pPr>
              <w:jc w:val="center"/>
            </w:pPr>
            <w:r>
              <w:t>Зимние работы на пришкольном участке.  (9 ч.)</w:t>
            </w:r>
          </w:p>
        </w:tc>
      </w:tr>
      <w:tr w14:paraId="65E3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0BE20C8D">
            <w:r>
              <w:t>Зимние работы на пришкольном участке.  (9 ч.)</w:t>
            </w:r>
          </w:p>
          <w:p w14:paraId="09BA4537">
            <w:pPr>
              <w:jc w:val="both"/>
              <w:rPr>
                <w:b/>
                <w:sz w:val="28"/>
              </w:rPr>
            </w:pPr>
          </w:p>
        </w:tc>
        <w:tc>
          <w:tcPr>
            <w:tcW w:w="3008" w:type="dxa"/>
            <w:gridSpan w:val="2"/>
          </w:tcPr>
          <w:p w14:paraId="001FF084">
            <w:pPr>
              <w:jc w:val="both"/>
            </w:pPr>
            <w:r>
              <w:t>Уход за декоративными насаждениями зимой. Обязанности рабочего городского зеленого хозяйства по уходу за территорией зеленых насаждений, закрепленных за ним.</w:t>
            </w:r>
          </w:p>
          <w:p w14:paraId="655E3DD4">
            <w:pPr>
              <w:jc w:val="center"/>
              <w:rPr>
                <w:b/>
                <w:sz w:val="28"/>
              </w:rPr>
            </w:pPr>
          </w:p>
        </w:tc>
        <w:tc>
          <w:tcPr>
            <w:tcW w:w="3599" w:type="dxa"/>
          </w:tcPr>
          <w:p w14:paraId="08158D8F">
            <w:pPr>
              <w:jc w:val="both"/>
            </w:pPr>
            <w:r>
              <w:t xml:space="preserve">Уход за декоративными насаждениями зимой. </w:t>
            </w:r>
          </w:p>
          <w:p w14:paraId="390AF9C6">
            <w:pPr>
              <w:jc w:val="both"/>
            </w:pPr>
            <w:r>
              <w:t>Практические работы. Расчистка дорожек и площадок на пришкольной территории от снега. Укрытие снегом посадок роз и молодых посадок других кустарников.</w:t>
            </w:r>
          </w:p>
        </w:tc>
      </w:tr>
      <w:tr w14:paraId="08A8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55EF28C5">
            <w:pPr>
              <w:jc w:val="center"/>
            </w:pPr>
            <w:r>
              <w:t>Практическое повторение. (13 ч.)</w:t>
            </w:r>
          </w:p>
        </w:tc>
      </w:tr>
      <w:tr w14:paraId="59CF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576017ED">
            <w:r>
              <w:t>Практическое повторение.</w:t>
            </w:r>
          </w:p>
          <w:p w14:paraId="4C98D591">
            <w:r>
              <w:t>(13 ч.)</w:t>
            </w:r>
          </w:p>
          <w:p w14:paraId="28A500DD">
            <w:pPr>
              <w:jc w:val="both"/>
              <w:rPr>
                <w:b/>
                <w:sz w:val="28"/>
              </w:rPr>
            </w:pPr>
          </w:p>
        </w:tc>
        <w:tc>
          <w:tcPr>
            <w:tcW w:w="3008" w:type="dxa"/>
            <w:gridSpan w:val="2"/>
          </w:tcPr>
          <w:p w14:paraId="41E66F51">
            <w:pPr>
              <w:jc w:val="both"/>
              <w:rPr>
                <w:b/>
                <w:sz w:val="28"/>
              </w:rPr>
            </w:pPr>
            <w:r>
              <w:t>Зимние работы на пришкольном участке. Посадка вьющихся комнатных растений в декоративные опоры. Накопление снега в цветнике. Уход за комнатными растениями.</w:t>
            </w:r>
          </w:p>
        </w:tc>
        <w:tc>
          <w:tcPr>
            <w:tcW w:w="3599" w:type="dxa"/>
          </w:tcPr>
          <w:p w14:paraId="2C16129C">
            <w:pPr>
              <w:jc w:val="both"/>
            </w:pPr>
            <w:r>
              <w:t>Виды работ. Зимние работы на пришкольном участке. Посадка вьющихся комнатных растений в декоративные опоры. Накопление снега в цветнике. Уход за комнатными растениями.</w:t>
            </w:r>
          </w:p>
        </w:tc>
      </w:tr>
      <w:tr w14:paraId="45C9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476454FD">
            <w:pPr>
              <w:jc w:val="center"/>
            </w:pPr>
            <w:r>
              <w:t>Самостоятельная работа.  (4 ч.)</w:t>
            </w:r>
          </w:p>
        </w:tc>
      </w:tr>
      <w:tr w14:paraId="2CC3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01E23DB7">
            <w:r>
              <w:t xml:space="preserve">Самостоятельная работа.  </w:t>
            </w:r>
          </w:p>
          <w:p w14:paraId="004A1FCB">
            <w:r>
              <w:t>(4 ч.)</w:t>
            </w:r>
          </w:p>
          <w:p w14:paraId="2D2DB222">
            <w:pPr>
              <w:jc w:val="both"/>
              <w:rPr>
                <w:b/>
                <w:sz w:val="28"/>
              </w:rPr>
            </w:pPr>
          </w:p>
        </w:tc>
        <w:tc>
          <w:tcPr>
            <w:tcW w:w="3008" w:type="dxa"/>
            <w:gridSpan w:val="2"/>
          </w:tcPr>
          <w:p w14:paraId="2843206E">
            <w:pPr>
              <w:jc w:val="both"/>
            </w:pPr>
            <w:r>
              <w:t xml:space="preserve">Пересадка комнатного растения в новый горшок. </w:t>
            </w:r>
          </w:p>
          <w:p w14:paraId="478C464E">
            <w:pPr>
              <w:jc w:val="center"/>
              <w:rPr>
                <w:b/>
                <w:sz w:val="28"/>
              </w:rPr>
            </w:pPr>
          </w:p>
        </w:tc>
        <w:tc>
          <w:tcPr>
            <w:tcW w:w="3599" w:type="dxa"/>
          </w:tcPr>
          <w:p w14:paraId="61BB437E">
            <w:pPr>
              <w:jc w:val="both"/>
            </w:pPr>
            <w:r>
              <w:t xml:space="preserve">Пересадка комнатного растения в новый горшок. </w:t>
            </w:r>
          </w:p>
          <w:p w14:paraId="17EBAA14">
            <w:pPr>
              <w:jc w:val="center"/>
              <w:rPr>
                <w:b/>
                <w:sz w:val="28"/>
              </w:rPr>
            </w:pPr>
          </w:p>
        </w:tc>
      </w:tr>
      <w:tr w14:paraId="3F40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624F42B9">
            <w:pPr>
              <w:jc w:val="center"/>
            </w:pPr>
            <w:r>
              <w:t>Обобщающее занятие. (2 ч.)</w:t>
            </w:r>
          </w:p>
        </w:tc>
      </w:tr>
      <w:tr w14:paraId="145E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3011" w:type="dxa"/>
            <w:gridSpan w:val="2"/>
          </w:tcPr>
          <w:p w14:paraId="570A1DDE">
            <w:r>
              <w:t>Обобщающее занятие.</w:t>
            </w:r>
          </w:p>
          <w:p w14:paraId="1821AE0F">
            <w:r>
              <w:t xml:space="preserve"> (2 ч.)</w:t>
            </w:r>
          </w:p>
        </w:tc>
        <w:tc>
          <w:tcPr>
            <w:tcW w:w="2960" w:type="dxa"/>
          </w:tcPr>
          <w:p w14:paraId="17AB6796">
            <w:r>
              <w:t>Цветы в интерьере.</w:t>
            </w:r>
          </w:p>
          <w:p w14:paraId="6C56E695">
            <w:pPr>
              <w:jc w:val="center"/>
              <w:rPr>
                <w:b/>
                <w:sz w:val="28"/>
              </w:rPr>
            </w:pPr>
          </w:p>
        </w:tc>
        <w:tc>
          <w:tcPr>
            <w:tcW w:w="3599" w:type="dxa"/>
          </w:tcPr>
          <w:p w14:paraId="604C9ABF">
            <w:pPr>
              <w:jc w:val="both"/>
            </w:pPr>
            <w:r>
              <w:t>Рассказывать о озеленении территории.</w:t>
            </w:r>
          </w:p>
        </w:tc>
      </w:tr>
      <w:tr w14:paraId="2D8B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03782258">
            <w:r>
              <w:t>3 четверть.                                      Вводное занятие.  (3 ч.)</w:t>
            </w:r>
          </w:p>
        </w:tc>
      </w:tr>
      <w:tr w14:paraId="27F8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6D2A64B0">
            <w:r>
              <w:t>Вводное занятие.  (3 ч.)</w:t>
            </w:r>
          </w:p>
          <w:p w14:paraId="76E31C5E">
            <w:pPr>
              <w:jc w:val="both"/>
              <w:rPr>
                <w:b/>
                <w:sz w:val="28"/>
              </w:rPr>
            </w:pPr>
          </w:p>
        </w:tc>
        <w:tc>
          <w:tcPr>
            <w:tcW w:w="3008" w:type="dxa"/>
            <w:gridSpan w:val="2"/>
          </w:tcPr>
          <w:p w14:paraId="53032BA6">
            <w:r>
              <w:t xml:space="preserve">Задачи обучения в третьй четверти. Анализ состояния комнатных растений (в школе).  Распределение трудовых обязанностей. </w:t>
            </w:r>
          </w:p>
          <w:p w14:paraId="539C4B62">
            <w:pPr>
              <w:jc w:val="center"/>
              <w:rPr>
                <w:b/>
                <w:sz w:val="28"/>
              </w:rPr>
            </w:pPr>
          </w:p>
        </w:tc>
        <w:tc>
          <w:tcPr>
            <w:tcW w:w="3599" w:type="dxa"/>
          </w:tcPr>
          <w:p w14:paraId="5F197CD2">
            <w:pPr>
              <w:jc w:val="both"/>
              <w:rPr>
                <w:b/>
                <w:sz w:val="28"/>
              </w:rPr>
            </w:pPr>
            <w:r>
              <w:t>Анализ состояния комнатных растений (в школе).</w:t>
            </w:r>
          </w:p>
        </w:tc>
      </w:tr>
      <w:tr w14:paraId="395C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323A9AFC">
            <w:pPr>
              <w:jc w:val="center"/>
            </w:pPr>
            <w:r>
              <w:t>Цветочно-декоративное оформление. (33 ч.)</w:t>
            </w:r>
          </w:p>
        </w:tc>
      </w:tr>
      <w:tr w14:paraId="6CA9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437FA0B9">
            <w:r>
              <w:t>Цветочно-декоративное оформление. (33 ч.)</w:t>
            </w:r>
          </w:p>
          <w:p w14:paraId="5ED37ACC">
            <w:pPr>
              <w:jc w:val="both"/>
              <w:rPr>
                <w:b/>
                <w:sz w:val="28"/>
              </w:rPr>
            </w:pPr>
          </w:p>
        </w:tc>
        <w:tc>
          <w:tcPr>
            <w:tcW w:w="3008" w:type="dxa"/>
            <w:gridSpan w:val="2"/>
          </w:tcPr>
          <w:p w14:paraId="16C2215F">
            <w:pPr>
              <w:jc w:val="both"/>
            </w:pPr>
            <w:r>
              <w:t>Понятие «зеленое строительство». Характеристика регулярной и ландшафтной планировки участка. Дорожки, покрытия. Газоны, их типы. Характеристика газонных трав. Элементы парковой архитектуры. Художественная композиция и правила ее создания.</w:t>
            </w:r>
          </w:p>
          <w:p w14:paraId="1631E922">
            <w:pPr>
              <w:jc w:val="both"/>
              <w:rPr>
                <w:b/>
                <w:sz w:val="28"/>
              </w:rPr>
            </w:pPr>
          </w:p>
        </w:tc>
        <w:tc>
          <w:tcPr>
            <w:tcW w:w="3599" w:type="dxa"/>
          </w:tcPr>
          <w:p w14:paraId="0B0C545A">
            <w:pPr>
              <w:jc w:val="both"/>
            </w:pPr>
            <w:r>
              <w:t xml:space="preserve">Рассказывать о цветочно-декоративном оформлении. Практические работы. Составление плана участка в масштабе. Составление схемы дорожек. Уход за дорожками в зимнее время. Выбор ассортимента газонных трав. Покупка семян газонных трав. Посев семян для сравнения в небольшие ящики. </w:t>
            </w:r>
          </w:p>
          <w:p w14:paraId="2F600296">
            <w:pPr>
              <w:jc w:val="center"/>
            </w:pPr>
          </w:p>
        </w:tc>
      </w:tr>
      <w:tr w14:paraId="4F32D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Borders>
              <w:right w:val="nil"/>
            </w:tcBorders>
          </w:tcPr>
          <w:p w14:paraId="0F3F550F">
            <w:pPr>
              <w:jc w:val="center"/>
            </w:pPr>
            <w:r>
              <w:t>Выращивание растений в защищённом грунте. (22 ч.)</w:t>
            </w:r>
          </w:p>
        </w:tc>
      </w:tr>
      <w:tr w14:paraId="6F24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7E8FF3D3">
            <w:r>
              <w:t>Выращивание растений в защищённом грунте.</w:t>
            </w:r>
          </w:p>
          <w:p w14:paraId="5720B435">
            <w:r>
              <w:t xml:space="preserve"> (22 ч.)</w:t>
            </w:r>
          </w:p>
          <w:p w14:paraId="44F07645">
            <w:pPr>
              <w:jc w:val="both"/>
              <w:rPr>
                <w:b/>
                <w:sz w:val="28"/>
              </w:rPr>
            </w:pPr>
          </w:p>
        </w:tc>
        <w:tc>
          <w:tcPr>
            <w:tcW w:w="3008" w:type="dxa"/>
            <w:gridSpan w:val="2"/>
          </w:tcPr>
          <w:p w14:paraId="1073206A">
            <w:pPr>
              <w:jc w:val="both"/>
            </w:pPr>
            <w:r>
              <w:t xml:space="preserve">Типы сооружений защищенного грунта, их характеристика, классификация. Конструкция теплиц: преимущества и недостатки. Физические свойства светопрозрачных материалов, используемых в качестве покрывного материала. </w:t>
            </w:r>
          </w:p>
          <w:p w14:paraId="2891FF01">
            <w:pPr>
              <w:jc w:val="both"/>
            </w:pPr>
            <w:r>
              <w:t xml:space="preserve">Цветочно-производственное хозяйство, оранжереи. Внутреннее оборудование: стеллажные и грунтовые оранжереи. </w:t>
            </w:r>
          </w:p>
          <w:p w14:paraId="4EC13517">
            <w:pPr>
              <w:jc w:val="both"/>
            </w:pPr>
            <w:r>
              <w:t>Средства механизации.</w:t>
            </w:r>
          </w:p>
          <w:p w14:paraId="7D13559B">
            <w:pPr>
              <w:jc w:val="center"/>
              <w:rPr>
                <w:b/>
                <w:sz w:val="28"/>
              </w:rPr>
            </w:pPr>
          </w:p>
        </w:tc>
        <w:tc>
          <w:tcPr>
            <w:tcW w:w="3599" w:type="dxa"/>
          </w:tcPr>
          <w:p w14:paraId="6679AAFD">
            <w:pPr>
              <w:jc w:val="both"/>
            </w:pPr>
            <w:r>
              <w:t xml:space="preserve">Рассказывать о типах сооружений защищенного грунта, их характеристика и  классификации. Практические работы. Экскурсия в оранжерею: знакомство с ассортиментом цветочных культур, выращиваемых в оранжерее, параметрами их выращивания. Знакомство с системами автоматического регулирования и искусственного климата в оранжерее. Заготовка и расчет почвенной смеси для парников и посевных ящиков в осеннее время. </w:t>
            </w:r>
          </w:p>
        </w:tc>
      </w:tr>
      <w:tr w14:paraId="1BD9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138AEDD1">
            <w:pPr>
              <w:jc w:val="center"/>
              <w:rPr>
                <w:b/>
                <w:sz w:val="28"/>
              </w:rPr>
            </w:pPr>
            <w:r>
              <w:t>Характеристика цветочных культур.(18 ч.)</w:t>
            </w:r>
          </w:p>
        </w:tc>
      </w:tr>
      <w:tr w14:paraId="1A62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05D26535">
            <w:r>
              <w:t>Характеристика цветочных культур.(18 ч.)</w:t>
            </w:r>
          </w:p>
          <w:p w14:paraId="51E0F4E9">
            <w:pPr>
              <w:jc w:val="both"/>
              <w:rPr>
                <w:b/>
                <w:sz w:val="28"/>
              </w:rPr>
            </w:pPr>
          </w:p>
        </w:tc>
        <w:tc>
          <w:tcPr>
            <w:tcW w:w="3008" w:type="dxa"/>
            <w:gridSpan w:val="2"/>
          </w:tcPr>
          <w:p w14:paraId="02544F72">
            <w:pPr>
              <w:jc w:val="both"/>
            </w:pPr>
            <w:r>
              <w:t>Характеристика, ботанические и биологические особенности однолетников, двулетников, многолетников. Ассортимент цветочных культур, наиболее широко используемых в цветоводстве. Требования цветочных культур к свету, питанию, воде, температуре выращивания.</w:t>
            </w:r>
          </w:p>
          <w:p w14:paraId="1A7AEBC4">
            <w:pPr>
              <w:jc w:val="center"/>
              <w:rPr>
                <w:b/>
                <w:sz w:val="28"/>
              </w:rPr>
            </w:pPr>
          </w:p>
        </w:tc>
        <w:tc>
          <w:tcPr>
            <w:tcW w:w="3599" w:type="dxa"/>
          </w:tcPr>
          <w:p w14:paraId="44DFD80C">
            <w:pPr>
              <w:jc w:val="both"/>
            </w:pPr>
            <w:r>
              <w:t>Рассказывать об ассортименте цветочных культур, наиболее широко используемых в цветоводстве и требованиях цветочных культур к свету, питанию, воде, температуре выращивания.</w:t>
            </w:r>
          </w:p>
          <w:p w14:paraId="5280E157">
            <w:pPr>
              <w:jc w:val="both"/>
            </w:pPr>
            <w:r>
              <w:t>Практические работы. Выбор цветочных культур для выращивания на пришкольном участке с учетом условий участка и выбранного элемента художественного оформления.</w:t>
            </w:r>
          </w:p>
          <w:p w14:paraId="7EA9D828">
            <w:pPr>
              <w:jc w:val="both"/>
            </w:pPr>
          </w:p>
        </w:tc>
      </w:tr>
      <w:tr w14:paraId="6754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789DFDE4">
            <w:pPr>
              <w:jc w:val="center"/>
            </w:pPr>
            <w:r>
              <w:t>Элементы цветочно-декоративного оформления. (28 ч.)</w:t>
            </w:r>
          </w:p>
        </w:tc>
      </w:tr>
      <w:tr w14:paraId="1240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7C2DCEDF">
            <w:pPr>
              <w:jc w:val="both"/>
            </w:pPr>
            <w:r>
              <w:t>Элементы цветочно-декоративного оформления.</w:t>
            </w:r>
          </w:p>
          <w:p w14:paraId="28A018F3">
            <w:pPr>
              <w:jc w:val="both"/>
            </w:pPr>
            <w:r>
              <w:t>(28 ч.)</w:t>
            </w:r>
          </w:p>
          <w:p w14:paraId="6A09CE71">
            <w:pPr>
              <w:jc w:val="both"/>
              <w:rPr>
                <w:b/>
                <w:sz w:val="28"/>
              </w:rPr>
            </w:pPr>
          </w:p>
        </w:tc>
        <w:tc>
          <w:tcPr>
            <w:tcW w:w="3008" w:type="dxa"/>
            <w:gridSpan w:val="2"/>
          </w:tcPr>
          <w:p w14:paraId="251DC363">
            <w:pPr>
              <w:jc w:val="both"/>
            </w:pPr>
            <w:r>
              <w:t>Элементы цветочно-декоративного оформления, их характеристика: клумбы, рабатки, бордюры, миксбордеры, солитеры, группы, массивы. Вертикальное озеленение. Использование подвесных конструкций для вертикального озеленения. Дополнительные элементы в миксбордере. Ассортимент цветочных и культур для составления художественной композиции. Использование цветущих кустарников и травянистых многолетников в озеленении  цветников.</w:t>
            </w:r>
          </w:p>
        </w:tc>
        <w:tc>
          <w:tcPr>
            <w:tcW w:w="3599" w:type="dxa"/>
          </w:tcPr>
          <w:p w14:paraId="2CFBEDFC">
            <w:pPr>
              <w:jc w:val="both"/>
            </w:pPr>
            <w:r>
              <w:t xml:space="preserve">Практические работы. Планирование миксбордеров (солнечный и теневой миксбордер). Проектирование различных клумб (солнечная, теневыносливая, клумба свободного стиля, весенняя, летняя,  осенняя клумбы). Проектирование групп, массивов. Создание плана озеленения пришкольного двора. Создание эскизов школьного цветника. Выбор цветочных культур для цветников. Составление схемы художественной композиции на бумажном носителе.  </w:t>
            </w:r>
          </w:p>
          <w:p w14:paraId="2601388F">
            <w:pPr>
              <w:jc w:val="center"/>
              <w:rPr>
                <w:b/>
                <w:sz w:val="28"/>
              </w:rPr>
            </w:pPr>
          </w:p>
        </w:tc>
      </w:tr>
      <w:tr w14:paraId="1741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7B8C6B07">
            <w:pPr>
              <w:jc w:val="center"/>
              <w:rPr>
                <w:b/>
                <w:sz w:val="28"/>
              </w:rPr>
            </w:pPr>
            <w:r>
              <w:t>Размножение цветочных культур. (27 ч.)</w:t>
            </w:r>
          </w:p>
        </w:tc>
      </w:tr>
      <w:tr w14:paraId="4D84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15E097AA">
            <w:r>
              <w:t>Размножение цветочных культур. (27 ч.)</w:t>
            </w:r>
          </w:p>
          <w:p w14:paraId="599A9724">
            <w:pPr>
              <w:jc w:val="both"/>
              <w:rPr>
                <w:b/>
                <w:sz w:val="28"/>
              </w:rPr>
            </w:pPr>
          </w:p>
        </w:tc>
        <w:tc>
          <w:tcPr>
            <w:tcW w:w="3008" w:type="dxa"/>
            <w:gridSpan w:val="2"/>
          </w:tcPr>
          <w:p w14:paraId="292FE3C6">
            <w:pPr>
              <w:jc w:val="both"/>
            </w:pPr>
            <w:r>
              <w:t>Сроки годности семян цветочных культур, газонных трав. Технология допосевной обработки цветочных семян. Размножение семенами, его характеристика. Посев: выращивание рассады. Оптимальные параметры выращивания рассады: температура, вода, элементы питания, освещенность. Пикировка сеянцев. Способы закаливания рассады. Вегетативное размножение корневищами (делением куста), луковицами и клубнелуковицами, черенками, отводками, усами. Технология посадки и ухода за растениями.</w:t>
            </w:r>
          </w:p>
          <w:p w14:paraId="78D3491C">
            <w:pPr>
              <w:jc w:val="center"/>
              <w:rPr>
                <w:b/>
                <w:sz w:val="28"/>
              </w:rPr>
            </w:pPr>
          </w:p>
        </w:tc>
        <w:tc>
          <w:tcPr>
            <w:tcW w:w="3599" w:type="dxa"/>
          </w:tcPr>
          <w:p w14:paraId="408C937A">
            <w:pPr>
              <w:jc w:val="both"/>
            </w:pPr>
            <w:r>
              <w:t>Рассказывать о размножении семенами</w:t>
            </w:r>
          </w:p>
          <w:p w14:paraId="3DDF1822">
            <w:pPr>
              <w:jc w:val="both"/>
            </w:pPr>
            <w:r>
              <w:t xml:space="preserve"> цветочных культур. Практические и проектные работы. Проведение допосевной обработки семян. Посев цветочных семян в рассадные ящики. Посев семян в открытый грунт. Уход за цветочными сеянцами: полив путем разбрызгивания, пикировка рассады, дополнительное освещение рассады, создание оптимального температурного режима.</w:t>
            </w:r>
          </w:p>
          <w:p w14:paraId="46B432A9">
            <w:pPr>
              <w:jc w:val="both"/>
            </w:pPr>
          </w:p>
        </w:tc>
      </w:tr>
      <w:tr w14:paraId="0B10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6908B13E">
            <w:pPr>
              <w:jc w:val="center"/>
            </w:pPr>
            <w:r>
              <w:t>Подготовка луковиц тюльпанов и нарциссов для выгонки.  (12 ч.)</w:t>
            </w:r>
          </w:p>
        </w:tc>
      </w:tr>
      <w:tr w14:paraId="3C5F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59C08D74">
            <w:pPr>
              <w:jc w:val="both"/>
            </w:pPr>
            <w:r>
              <w:t>Подготовка луковиц тюльпанов и нарциссов для выгонки.  (12 ч.)</w:t>
            </w:r>
          </w:p>
          <w:p w14:paraId="77BE93E8">
            <w:pPr>
              <w:jc w:val="both"/>
              <w:rPr>
                <w:b/>
                <w:sz w:val="28"/>
              </w:rPr>
            </w:pPr>
          </w:p>
        </w:tc>
        <w:tc>
          <w:tcPr>
            <w:tcW w:w="3008" w:type="dxa"/>
            <w:gridSpan w:val="2"/>
          </w:tcPr>
          <w:p w14:paraId="438E6F26">
            <w:pPr>
              <w:jc w:val="both"/>
            </w:pPr>
            <w:r>
              <w:t>Выгонка, как комплекс агротехнических приемов. Цветковые культуры, пригодные для выгонки (тюльпаны, нарциссы, гиацинты и др.). Основные правила для выгонки: предварительная подготовка растений, создание условий для зацветания в непривычное время года (зимой и ранней весной).  Особенности выращивания в открытом грунте тюльпанов, предназначенных для выгонки. Сроки посадки тюльпанов для выгонки (октябрь – ноябрь). Подготовка луковиц к выгонке. Условия для выращивания растений.</w:t>
            </w:r>
          </w:p>
          <w:p w14:paraId="0B4CBC60">
            <w:pPr>
              <w:jc w:val="center"/>
              <w:rPr>
                <w:b/>
                <w:sz w:val="28"/>
              </w:rPr>
            </w:pPr>
          </w:p>
        </w:tc>
        <w:tc>
          <w:tcPr>
            <w:tcW w:w="3599" w:type="dxa"/>
          </w:tcPr>
          <w:p w14:paraId="62258D06">
            <w:pPr>
              <w:jc w:val="both"/>
            </w:pPr>
            <w:r>
              <w:t>Рассказывать о подготовке луковиц тюльпанов и нарциссов для выгонки. Практические работы. Хранение луковиц тюльпанов с момента выкопки: до 1 сентября при температуре +23, до момента посадки (конец октября – начало ноября) – при температуре +17. подготовка смеси торфа с песком. Насыпка смеси в ящики. Посадка луковиц в ящики (до 100 штук в стандартный ящик). Установка ящиков в хранилище с температурой от +5 до +9. полив почвы в ящиках и поддержание высокой влажности в хранилище. При появлении ростков перемещение ящиков в светлое теплое помещение. Поддержание температуры от +18 до +20. Полив, срезка цветов при покраснении бутонов.</w:t>
            </w:r>
          </w:p>
          <w:p w14:paraId="2D97FC9D">
            <w:pPr>
              <w:jc w:val="both"/>
            </w:pPr>
          </w:p>
        </w:tc>
      </w:tr>
      <w:tr w14:paraId="4B50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6635F5C4">
            <w:pPr>
              <w:jc w:val="center"/>
            </w:pPr>
            <w:r>
              <w:t>Практическое повторение. (3 ч.)</w:t>
            </w:r>
          </w:p>
        </w:tc>
      </w:tr>
      <w:tr w14:paraId="4512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634774B4">
            <w:r>
              <w:t>Практическое повторение.</w:t>
            </w:r>
          </w:p>
          <w:p w14:paraId="381102C5">
            <w:r>
              <w:t>(3 ч.)</w:t>
            </w:r>
          </w:p>
          <w:p w14:paraId="5C4844E1"/>
          <w:p w14:paraId="77D3A1F4">
            <w:pPr>
              <w:jc w:val="both"/>
              <w:rPr>
                <w:b/>
                <w:sz w:val="28"/>
              </w:rPr>
            </w:pPr>
          </w:p>
        </w:tc>
        <w:tc>
          <w:tcPr>
            <w:tcW w:w="3008" w:type="dxa"/>
            <w:gridSpan w:val="2"/>
          </w:tcPr>
          <w:p w14:paraId="47695E99">
            <w:pPr>
              <w:jc w:val="both"/>
              <w:rPr>
                <w:b/>
                <w:sz w:val="28"/>
              </w:rPr>
            </w:pPr>
            <w:r>
              <w:t>Ранневесенние работы на пришкольном участке. Накопление снега в цветнике. Уход за рассадой. Уход за комнатными растениями. Выращивание рассады декоративных культур.</w:t>
            </w:r>
          </w:p>
        </w:tc>
        <w:tc>
          <w:tcPr>
            <w:tcW w:w="3599" w:type="dxa"/>
          </w:tcPr>
          <w:p w14:paraId="09903149">
            <w:pPr>
              <w:jc w:val="both"/>
            </w:pPr>
            <w:r>
              <w:t>Виды работ.</w:t>
            </w:r>
          </w:p>
          <w:p w14:paraId="6CDCF913">
            <w:pPr>
              <w:jc w:val="both"/>
              <w:rPr>
                <w:b/>
                <w:sz w:val="28"/>
              </w:rPr>
            </w:pPr>
            <w:r>
              <w:t>Ранневесенние работы на пришкольном участке. Накопление снега в цветнике. Уход за рассадой. Уход за комнатными растениями. Выращивание рассады декоративных культур.</w:t>
            </w:r>
          </w:p>
        </w:tc>
      </w:tr>
      <w:tr w14:paraId="01F3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0A918138">
            <w:pPr>
              <w:jc w:val="center"/>
            </w:pPr>
            <w:r>
              <w:t>Самостоятельная работа и её анализ. (3 ч.)</w:t>
            </w:r>
          </w:p>
        </w:tc>
      </w:tr>
      <w:tr w14:paraId="1910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5BA181AC">
            <w:pPr>
              <w:jc w:val="both"/>
            </w:pPr>
            <w:r>
              <w:t>Самостоятельная работа и её анализ. (3 ч.)</w:t>
            </w:r>
          </w:p>
          <w:p w14:paraId="3A5E9145">
            <w:pPr>
              <w:jc w:val="both"/>
            </w:pPr>
          </w:p>
          <w:p w14:paraId="50AE6862">
            <w:pPr>
              <w:jc w:val="both"/>
              <w:rPr>
                <w:b/>
                <w:sz w:val="28"/>
              </w:rPr>
            </w:pPr>
          </w:p>
        </w:tc>
        <w:tc>
          <w:tcPr>
            <w:tcW w:w="3008" w:type="dxa"/>
            <w:gridSpan w:val="2"/>
          </w:tcPr>
          <w:p w14:paraId="19610A15">
            <w:pPr>
              <w:jc w:val="both"/>
              <w:rPr>
                <w:b/>
                <w:sz w:val="28"/>
              </w:rPr>
            </w:pPr>
            <w:r>
              <w:t>Посев семян однолетников на рассаду</w:t>
            </w:r>
          </w:p>
        </w:tc>
        <w:tc>
          <w:tcPr>
            <w:tcW w:w="3599" w:type="dxa"/>
          </w:tcPr>
          <w:p w14:paraId="6BCA305B">
            <w:pPr>
              <w:jc w:val="both"/>
            </w:pPr>
            <w:r>
              <w:t xml:space="preserve">Посев семян однолетников на рассаду. </w:t>
            </w:r>
          </w:p>
          <w:p w14:paraId="17002AE4">
            <w:pPr>
              <w:jc w:val="both"/>
            </w:pPr>
          </w:p>
        </w:tc>
      </w:tr>
      <w:tr w14:paraId="67DF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18839204">
            <w:pPr>
              <w:jc w:val="both"/>
            </w:pPr>
            <w:r>
              <w:t>4 четверть.                                 Вводное занятие. (3 ч.)</w:t>
            </w:r>
          </w:p>
        </w:tc>
      </w:tr>
      <w:tr w14:paraId="39D7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1A165CF9">
            <w:pPr>
              <w:jc w:val="both"/>
            </w:pPr>
            <w:r>
              <w:t>Вводное занятие. (3 ч.)</w:t>
            </w:r>
          </w:p>
          <w:p w14:paraId="0C9C4214">
            <w:pPr>
              <w:jc w:val="both"/>
            </w:pPr>
          </w:p>
        </w:tc>
        <w:tc>
          <w:tcPr>
            <w:tcW w:w="3008" w:type="dxa"/>
            <w:gridSpan w:val="2"/>
          </w:tcPr>
          <w:p w14:paraId="0639E9E7">
            <w:pPr>
              <w:jc w:val="both"/>
            </w:pPr>
            <w:r>
              <w:t>Задачи обучения в третьей  четверти. Анализ состояния комнатных растений (в школе). Распределение трудовых обязанностей.</w:t>
            </w:r>
          </w:p>
        </w:tc>
        <w:tc>
          <w:tcPr>
            <w:tcW w:w="3599" w:type="dxa"/>
          </w:tcPr>
          <w:p w14:paraId="0B962211">
            <w:pPr>
              <w:jc w:val="both"/>
            </w:pPr>
            <w:r>
              <w:t>Анализ состояния комнатных растений (в школе).</w:t>
            </w:r>
          </w:p>
        </w:tc>
      </w:tr>
      <w:tr w14:paraId="2E99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6B5AA5DC">
            <w:pPr>
              <w:jc w:val="center"/>
            </w:pPr>
            <w:r>
              <w:t>Весенние работы на пришкольном участке. (41 ч.)</w:t>
            </w:r>
          </w:p>
        </w:tc>
      </w:tr>
      <w:tr w14:paraId="6F37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5B451188">
            <w:r>
              <w:t xml:space="preserve">Весенние работы на пришкольном участке. </w:t>
            </w:r>
          </w:p>
          <w:p w14:paraId="2A07B693">
            <w:r>
              <w:t>(41 ч.)</w:t>
            </w:r>
          </w:p>
          <w:p w14:paraId="254F3560">
            <w:pPr>
              <w:jc w:val="both"/>
              <w:rPr>
                <w:b/>
                <w:sz w:val="28"/>
              </w:rPr>
            </w:pPr>
          </w:p>
        </w:tc>
        <w:tc>
          <w:tcPr>
            <w:tcW w:w="3008" w:type="dxa"/>
            <w:gridSpan w:val="2"/>
          </w:tcPr>
          <w:p w14:paraId="55DB1411">
            <w:pPr>
              <w:jc w:val="both"/>
            </w:pPr>
            <w:r>
              <w:t>.</w:t>
            </w:r>
          </w:p>
          <w:p w14:paraId="64EECFDC">
            <w:pPr>
              <w:jc w:val="both"/>
              <w:rPr>
                <w:b/>
                <w:sz w:val="28"/>
              </w:rPr>
            </w:pPr>
            <w:r>
              <w:t>Использование календаря садовода для определения сроков начала весенних работ. Весенние работы в огороде, в цветнике, их очередность. Правила рыхления зимующих растений. Подготовка инвентаря для весенних работ. удобрение почвы навозом или перегноем, правила его внесения. Норма внесения удобрений. Перекапывание почвы вручную, подготовка ее к посадке однолетних цветковых растений. Разравнивание почвы граблями.</w:t>
            </w:r>
          </w:p>
        </w:tc>
        <w:tc>
          <w:tcPr>
            <w:tcW w:w="3599" w:type="dxa"/>
          </w:tcPr>
          <w:p w14:paraId="1AFE8646">
            <w:pPr>
              <w:jc w:val="both"/>
            </w:pPr>
            <w:r>
              <w:t>Подготовка инвентаря для весенних работ. удобрение почвы навозом или перегноем, правила его внесения. Норма внесения удобрений. Перекапывание почвы вручную, подготовка ее к посадке однолетних цветковых растений. Разравнивание почвы граблями.</w:t>
            </w:r>
          </w:p>
          <w:p w14:paraId="5F02C0B2">
            <w:r>
              <w:t>Упражнения. Использование граблей для обработки зимующих растений. Использование мотыги для рыхления почвы в местах посадки зимующих растений. Использование граблей для разравнивания почвы.</w:t>
            </w:r>
          </w:p>
          <w:p w14:paraId="0B4D3D3A">
            <w:pPr>
              <w:jc w:val="both"/>
            </w:pPr>
            <w:r>
              <w:t>Практические работы. Сгребание мусора, образовавшегося в зимнее время, в кучу. Первое поверхностное рыхление зимующих посадок граблями, вторичное – рыхление мотыгой. Внесение органических удобрений перед перепашкой участка. Вскапывание почвы в цветнике. Уход за деревьями и кустарниками.</w:t>
            </w:r>
          </w:p>
          <w:p w14:paraId="64D95A9A">
            <w:pPr>
              <w:jc w:val="both"/>
              <w:rPr>
                <w:b/>
                <w:sz w:val="28"/>
              </w:rPr>
            </w:pPr>
          </w:p>
        </w:tc>
      </w:tr>
      <w:tr w14:paraId="338E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44E59DF4">
            <w:pPr>
              <w:jc w:val="center"/>
            </w:pPr>
            <w:r>
              <w:t>Составление почвосмесей. (9 ч.)</w:t>
            </w:r>
          </w:p>
        </w:tc>
      </w:tr>
      <w:tr w14:paraId="4DC2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07BACAA7">
            <w:r>
              <w:t>Составление почвосмесей.</w:t>
            </w:r>
          </w:p>
          <w:p w14:paraId="66D235F8">
            <w:r>
              <w:t>(9 ч.)</w:t>
            </w:r>
          </w:p>
          <w:p w14:paraId="2CA6D0A3">
            <w:pPr>
              <w:jc w:val="both"/>
              <w:rPr>
                <w:b/>
                <w:sz w:val="28"/>
              </w:rPr>
            </w:pPr>
          </w:p>
        </w:tc>
        <w:tc>
          <w:tcPr>
            <w:tcW w:w="3008" w:type="dxa"/>
            <w:gridSpan w:val="2"/>
          </w:tcPr>
          <w:p w14:paraId="438D8867">
            <w:pPr>
              <w:jc w:val="both"/>
            </w:pPr>
            <w:r>
              <w:t>Механический состав почвы. «Тяжелые» и «легкие», «холодные» и «теплые» почвы. Структурность почвы, ее влияние на рост и развитие культурных растений. Плодородие. Понятие «гумус», живая фаза почвы. Почвосмеси, используемые в цветоводстве, их компоненты. Технология приготовления почвосмеси.  Главные элементы питания растений: азот, фосфор, калий.</w:t>
            </w:r>
          </w:p>
        </w:tc>
        <w:tc>
          <w:tcPr>
            <w:tcW w:w="3599" w:type="dxa"/>
          </w:tcPr>
          <w:p w14:paraId="42A290D6">
            <w:pPr>
              <w:jc w:val="both"/>
            </w:pPr>
            <w:r>
              <w:t>Раскрывать значение понятий «тяжелые» и «легкие», «холодные» и «теплые» почвы, «гумус».</w:t>
            </w:r>
          </w:p>
          <w:p w14:paraId="36AA9328">
            <w:pPr>
              <w:jc w:val="both"/>
            </w:pPr>
            <w:r>
              <w:t>Практические работы. Обработка почвы: внесение удобрений, перекопка, рыхление, выравнивание поверхности. Расчеты и приготовление почвосмеси с заданными свойствами: структурность, кислотность, оптимальное количество питательных элементов.</w:t>
            </w:r>
          </w:p>
          <w:p w14:paraId="6CB9E729">
            <w:pPr>
              <w:jc w:val="both"/>
            </w:pPr>
          </w:p>
        </w:tc>
      </w:tr>
      <w:tr w14:paraId="0825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669BF124">
            <w:pPr>
              <w:jc w:val="center"/>
              <w:rPr>
                <w:b/>
                <w:sz w:val="28"/>
              </w:rPr>
            </w:pPr>
            <w:r>
              <w:t>Декоративное оформление участка. (18 ч.)</w:t>
            </w:r>
          </w:p>
        </w:tc>
      </w:tr>
      <w:tr w14:paraId="1EC9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2F884BD9">
            <w:r>
              <w:t>Декоративное оформление участка. (18 ч.)</w:t>
            </w:r>
          </w:p>
          <w:p w14:paraId="52E8FE76">
            <w:pPr>
              <w:jc w:val="both"/>
              <w:rPr>
                <w:b/>
                <w:sz w:val="28"/>
              </w:rPr>
            </w:pPr>
          </w:p>
        </w:tc>
        <w:tc>
          <w:tcPr>
            <w:tcW w:w="3008" w:type="dxa"/>
            <w:gridSpan w:val="2"/>
          </w:tcPr>
          <w:p w14:paraId="1A4883B4">
            <w:pPr>
              <w:jc w:val="both"/>
            </w:pPr>
            <w:r>
              <w:t>Роль цвета в оформлении участка. Характеристики цвета (цветовой тон, насыщенность). Влияние цвета на человека. Принципы сочетания цветов.  Цветовая гармония. Регулярная и ландшафтная планировка. Основные виды планировок – клумбы, рабатки, солитеры, бордюры, группы.</w:t>
            </w:r>
          </w:p>
          <w:p w14:paraId="24B379A9">
            <w:pPr>
              <w:jc w:val="center"/>
              <w:rPr>
                <w:b/>
                <w:sz w:val="28"/>
              </w:rPr>
            </w:pPr>
          </w:p>
        </w:tc>
        <w:tc>
          <w:tcPr>
            <w:tcW w:w="3599" w:type="dxa"/>
          </w:tcPr>
          <w:p w14:paraId="4385990C">
            <w:pPr>
              <w:jc w:val="both"/>
            </w:pPr>
            <w:r>
              <w:t xml:space="preserve">Рассказывать о декоративном оформлении участка. </w:t>
            </w:r>
          </w:p>
          <w:p w14:paraId="2E5D3D9E">
            <w:pPr>
              <w:jc w:val="both"/>
            </w:pPr>
            <w:r>
              <w:t>Практические работы. Составление каталога цветочных растений. Осмотр мест размещения цветников. Выбор вида цветника, который целесообразно разместить в каждом конкретном месте. Подбор цветковых растений для цветника. Разметка круглой клумбы с помощью двух колышков и веревки. Разметка прямоугольной или квадратной клумбы и рабатки с помощью мерной ленты, колышков и веревки. Обозначение границ клумб и рабаток канавками или другим способом. Планирование и подбор цветковых растения для бордюра.</w:t>
            </w:r>
          </w:p>
          <w:p w14:paraId="2F819E78">
            <w:pPr>
              <w:jc w:val="both"/>
            </w:pPr>
          </w:p>
        </w:tc>
      </w:tr>
      <w:tr w14:paraId="6FFA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32F3CE26">
            <w:pPr>
              <w:jc w:val="center"/>
              <w:rPr>
                <w:b/>
                <w:sz w:val="28"/>
              </w:rPr>
            </w:pPr>
            <w:r>
              <w:t>Подготовка семян к посеву в открытом грунте. (12 ч.)</w:t>
            </w:r>
          </w:p>
        </w:tc>
      </w:tr>
      <w:tr w14:paraId="3EB0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70BE5A8D">
            <w:r>
              <w:t>Подготовка семян к посеву в открытом грунте. (12 ч.)</w:t>
            </w:r>
          </w:p>
          <w:p w14:paraId="7D555C2A">
            <w:pPr>
              <w:jc w:val="both"/>
              <w:rPr>
                <w:b/>
                <w:sz w:val="28"/>
              </w:rPr>
            </w:pPr>
          </w:p>
        </w:tc>
        <w:tc>
          <w:tcPr>
            <w:tcW w:w="3008" w:type="dxa"/>
            <w:gridSpan w:val="2"/>
          </w:tcPr>
          <w:p w14:paraId="3307C51A">
            <w:pPr>
              <w:jc w:val="both"/>
            </w:pPr>
            <w:r>
              <w:t xml:space="preserve">Способы посадки овощных и декоративных культур: семенами, рассадой, клубнями. Качество семян. Понятие всхожести семя, выделение наиболее пригодных для посадки семян. Понятие всхожести семян. </w:t>
            </w:r>
          </w:p>
          <w:p w14:paraId="5502EB15">
            <w:pPr>
              <w:jc w:val="both"/>
            </w:pPr>
            <w:r>
              <w:t xml:space="preserve">Определение всхожести семян. Правила подготовки семян к посадке. Проращивание семян. Условия проращивания семян. </w:t>
            </w:r>
          </w:p>
          <w:p w14:paraId="04AB206D">
            <w:pPr>
              <w:jc w:val="both"/>
            </w:pPr>
            <w:r>
              <w:t>Семена светолюбивых и теневыносливых растений.</w:t>
            </w:r>
          </w:p>
          <w:p w14:paraId="62BDEA97">
            <w:pPr>
              <w:jc w:val="center"/>
              <w:rPr>
                <w:b/>
                <w:sz w:val="28"/>
              </w:rPr>
            </w:pPr>
          </w:p>
        </w:tc>
        <w:tc>
          <w:tcPr>
            <w:tcW w:w="3599" w:type="dxa"/>
          </w:tcPr>
          <w:p w14:paraId="77C00AEB">
            <w:pPr>
              <w:jc w:val="both"/>
            </w:pPr>
            <w:r>
              <w:t>Рассказывать о подготовке семян к посеву в открытом грунте.</w:t>
            </w:r>
          </w:p>
          <w:p w14:paraId="013CEBD2">
            <w:pPr>
              <w:jc w:val="both"/>
            </w:pPr>
            <w:r>
              <w:t>Раскрывать значение понятий всхожесть семян, качество семян. Лабораторные работы. Определение всхожести семян. Определение семян, прорастающих на свету и в тени (светолюбивые и теневыносливые семена).</w:t>
            </w:r>
          </w:p>
          <w:p w14:paraId="4834665F">
            <w:pPr>
              <w:jc w:val="both"/>
            </w:pPr>
            <w:r>
              <w:t>Практические работы. Очистка семян от мусора. Выделение качественных семян по внешнему виду. Определение всхожести семян. Проращивание семян для посадки. Наблюдение за проращиванием семян.</w:t>
            </w:r>
          </w:p>
          <w:p w14:paraId="7C6C7F82">
            <w:pPr>
              <w:jc w:val="both"/>
            </w:pPr>
          </w:p>
        </w:tc>
      </w:tr>
      <w:tr w14:paraId="7EE3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4D4A833B">
            <w:pPr>
              <w:jc w:val="center"/>
            </w:pPr>
            <w:r>
              <w:t>Уход за цветочными культурами. (16 ч.)</w:t>
            </w:r>
          </w:p>
        </w:tc>
      </w:tr>
      <w:tr w14:paraId="64EC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21C4E3CC">
            <w:pPr>
              <w:jc w:val="both"/>
            </w:pPr>
            <w:r>
              <w:t>Уход за цветочными культурами. (16 ч.)</w:t>
            </w:r>
          </w:p>
          <w:p w14:paraId="5D7DA253">
            <w:pPr>
              <w:jc w:val="both"/>
              <w:rPr>
                <w:b/>
                <w:sz w:val="28"/>
              </w:rPr>
            </w:pPr>
          </w:p>
        </w:tc>
        <w:tc>
          <w:tcPr>
            <w:tcW w:w="3008" w:type="dxa"/>
            <w:gridSpan w:val="2"/>
          </w:tcPr>
          <w:p w14:paraId="522ADAF8">
            <w:pPr>
              <w:jc w:val="both"/>
            </w:pPr>
            <w:r>
              <w:t xml:space="preserve">Сроки высадки рассады разных цветковых растений. Размещение растений в цветнике. Правила посадки рассады и способы разметки посадочных рядков на клумбе. </w:t>
            </w:r>
          </w:p>
          <w:p w14:paraId="0AB28C75">
            <w:pPr>
              <w:jc w:val="both"/>
            </w:pPr>
            <w:r>
              <w:t xml:space="preserve">Полив, опрыскивание, прореживание, рыхление почвы, обрезка, пасынкование, прищипка, подвязка, мульчирование, окучивание. </w:t>
            </w:r>
          </w:p>
          <w:p w14:paraId="01358B75">
            <w:pPr>
              <w:jc w:val="both"/>
            </w:pPr>
            <w:r>
              <w:t>Типы подкормки: сухая, жидкая, внекорневая.</w:t>
            </w:r>
          </w:p>
          <w:p w14:paraId="4F096EE3">
            <w:pPr>
              <w:jc w:val="both"/>
              <w:rPr>
                <w:b/>
                <w:sz w:val="28"/>
              </w:rPr>
            </w:pPr>
          </w:p>
        </w:tc>
        <w:tc>
          <w:tcPr>
            <w:tcW w:w="3599" w:type="dxa"/>
          </w:tcPr>
          <w:p w14:paraId="76B27EC0">
            <w:pPr>
              <w:jc w:val="both"/>
            </w:pPr>
            <w:r>
              <w:t xml:space="preserve">Рассказывать в чём заключается уход за цветочными культурами. Практические и проектные работы. </w:t>
            </w:r>
          </w:p>
          <w:p w14:paraId="10753CB2">
            <w:pPr>
              <w:jc w:val="both"/>
            </w:pPr>
            <w:r>
              <w:t xml:space="preserve">Разметка посадочных рядков от центра клумбы. Высадка рассады. Поддерживание декоративного вида цветников. </w:t>
            </w:r>
          </w:p>
          <w:p w14:paraId="5957D269">
            <w:pPr>
              <w:jc w:val="both"/>
            </w:pPr>
            <w:r>
              <w:t>Уход за цветниками: полив, подкормка, рыхление, присыпка корней торфом, подвязка растений, удаление сорных трав.</w:t>
            </w:r>
          </w:p>
          <w:p w14:paraId="6B91C44D">
            <w:pPr>
              <w:jc w:val="both"/>
            </w:pPr>
          </w:p>
        </w:tc>
      </w:tr>
      <w:tr w14:paraId="4ED2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13701C9A">
            <w:pPr>
              <w:jc w:val="center"/>
            </w:pPr>
            <w:r>
              <w:t>Основные понятия гигиены труда. (6 ч.)</w:t>
            </w:r>
          </w:p>
        </w:tc>
      </w:tr>
      <w:tr w14:paraId="45A6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521D5850">
            <w:pPr>
              <w:jc w:val="both"/>
            </w:pPr>
            <w:r>
              <w:t>Основные понятия гигиены труда. (6 ч.)</w:t>
            </w:r>
          </w:p>
          <w:p w14:paraId="42EF49F8">
            <w:pPr>
              <w:jc w:val="both"/>
              <w:rPr>
                <w:b/>
                <w:sz w:val="28"/>
              </w:rPr>
            </w:pPr>
          </w:p>
        </w:tc>
        <w:tc>
          <w:tcPr>
            <w:tcW w:w="3008" w:type="dxa"/>
            <w:gridSpan w:val="2"/>
          </w:tcPr>
          <w:p w14:paraId="6089FBA0">
            <w:pPr>
              <w:jc w:val="both"/>
            </w:pPr>
            <w:r>
              <w:t xml:space="preserve">Спецодежда, ее использование и хранение. Санитарно-гигиенические требования к одежде. Рабочая поза. Рациональный режим труда и отдыха. Режим рабочего дня. Производственные разминки и гимнастика. Начало и окончание трудового процесса. Время отдыха и обеденный перерыв. Место приема пищи. </w:t>
            </w:r>
          </w:p>
          <w:p w14:paraId="6771ABDE">
            <w:pPr>
              <w:jc w:val="both"/>
            </w:pPr>
            <w:r>
              <w:t xml:space="preserve">Санитарно-гигиенические требования в приемах пищи в условиях производства и их соблюдение. </w:t>
            </w:r>
          </w:p>
          <w:p w14:paraId="21008333">
            <w:pPr>
              <w:jc w:val="center"/>
              <w:rPr>
                <w:b/>
                <w:sz w:val="28"/>
              </w:rPr>
            </w:pPr>
          </w:p>
        </w:tc>
        <w:tc>
          <w:tcPr>
            <w:tcW w:w="3599" w:type="dxa"/>
          </w:tcPr>
          <w:p w14:paraId="523FBB3E">
            <w:pPr>
              <w:jc w:val="both"/>
            </w:pPr>
            <w:r>
              <w:t xml:space="preserve">Рассказывать об основных санитарно-гигиенических требованиях в условиях производства. Ознакомительная экскурсия на предприятие или рабочее место. Пропускной режим предприятия. Службы предприятия: отдел кадров, производственные цеха, здравпункт, столовая, комнаты личной гигиены. Цех, его участки. Виды предлагаемых работ. Оборудование рабочего места. </w:t>
            </w:r>
          </w:p>
          <w:p w14:paraId="153C0A56">
            <w:pPr>
              <w:jc w:val="both"/>
            </w:pPr>
            <w:r>
              <w:t xml:space="preserve">Техника безопасности и соблюдение правил пожарной безопасности. Режим работы предприятия и работника с ограниченными возможностями. </w:t>
            </w:r>
          </w:p>
          <w:p w14:paraId="5CE1690A">
            <w:pPr>
              <w:jc w:val="both"/>
            </w:pPr>
            <w:r>
              <w:t>Правила поведения на территории предприятия.</w:t>
            </w:r>
          </w:p>
        </w:tc>
      </w:tr>
      <w:tr w14:paraId="2B15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5A9B6E9A">
            <w:pPr>
              <w:jc w:val="center"/>
            </w:pPr>
            <w:r>
              <w:t>Практическое повторение. (8 ч.)</w:t>
            </w:r>
          </w:p>
        </w:tc>
      </w:tr>
      <w:tr w14:paraId="1AB4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68B46B2E">
            <w:pPr>
              <w:jc w:val="both"/>
            </w:pPr>
            <w:r>
              <w:t>Практическое повторение.</w:t>
            </w:r>
          </w:p>
          <w:p w14:paraId="66F2FAE1">
            <w:pPr>
              <w:jc w:val="both"/>
            </w:pPr>
            <w:r>
              <w:t>(8 ч.)</w:t>
            </w:r>
          </w:p>
        </w:tc>
        <w:tc>
          <w:tcPr>
            <w:tcW w:w="3008" w:type="dxa"/>
            <w:gridSpan w:val="2"/>
          </w:tcPr>
          <w:p w14:paraId="79C09D5B">
            <w:pPr>
              <w:jc w:val="both"/>
              <w:rPr>
                <w:b/>
                <w:sz w:val="28"/>
              </w:rPr>
            </w:pPr>
            <w:r>
              <w:t>Подготовка почвы к посадке декоративных растений. Посадка декоративных растений (по выбору – семенами или рассадой); обрезка веток кустарников.</w:t>
            </w:r>
          </w:p>
        </w:tc>
        <w:tc>
          <w:tcPr>
            <w:tcW w:w="3599" w:type="dxa"/>
          </w:tcPr>
          <w:p w14:paraId="6E2C2BDA">
            <w:pPr>
              <w:jc w:val="both"/>
            </w:pPr>
            <w:r>
              <w:t xml:space="preserve">Виды работ. </w:t>
            </w:r>
          </w:p>
          <w:p w14:paraId="7F518333">
            <w:pPr>
              <w:jc w:val="both"/>
            </w:pPr>
            <w:r>
              <w:t xml:space="preserve">Подготовка почвы к посадке декоративных растений. Посадка декоративных растений (по выбору – семенами или рассадой); обрезка веток кустарников.  </w:t>
            </w:r>
          </w:p>
          <w:p w14:paraId="7AEE6930">
            <w:pPr>
              <w:jc w:val="both"/>
            </w:pPr>
            <w:r>
              <w:t>Выполнение работы самостоятельно с использованием технологической карты (при необходимости – с помощью педагога).</w:t>
            </w:r>
          </w:p>
        </w:tc>
      </w:tr>
      <w:tr w14:paraId="2771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4"/>
          </w:tcPr>
          <w:p w14:paraId="7AB9DF8A">
            <w:pPr>
              <w:jc w:val="center"/>
            </w:pPr>
            <w:r>
              <w:t>Самостоятельная работа. (4 ч.)</w:t>
            </w:r>
          </w:p>
        </w:tc>
      </w:tr>
      <w:tr w14:paraId="0039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5A52D025">
            <w:pPr>
              <w:jc w:val="both"/>
            </w:pPr>
            <w:r>
              <w:t xml:space="preserve">Самостоятельная работа. </w:t>
            </w:r>
          </w:p>
          <w:p w14:paraId="5747B141">
            <w:pPr>
              <w:jc w:val="both"/>
            </w:pPr>
            <w:r>
              <w:t>(4 ч)</w:t>
            </w:r>
          </w:p>
        </w:tc>
        <w:tc>
          <w:tcPr>
            <w:tcW w:w="3008" w:type="dxa"/>
            <w:gridSpan w:val="2"/>
          </w:tcPr>
          <w:p w14:paraId="00E0BB05">
            <w:pPr>
              <w:jc w:val="both"/>
              <w:rPr>
                <w:b/>
                <w:sz w:val="28"/>
              </w:rPr>
            </w:pPr>
            <w:r>
              <w:t>«Проектирование парадного бордюра»</w:t>
            </w:r>
          </w:p>
        </w:tc>
        <w:tc>
          <w:tcPr>
            <w:tcW w:w="3599" w:type="dxa"/>
          </w:tcPr>
          <w:p w14:paraId="0517CF59">
            <w:pPr>
              <w:jc w:val="both"/>
              <w:rPr>
                <w:b/>
                <w:sz w:val="28"/>
              </w:rPr>
            </w:pPr>
            <w:r>
              <w:t>Проектирование парадного бордюра.</w:t>
            </w:r>
          </w:p>
        </w:tc>
      </w:tr>
      <w:tr w14:paraId="6CDB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3" w:type="dxa"/>
          </w:tcPr>
          <w:p w14:paraId="50CD1C29">
            <w:pPr>
              <w:jc w:val="both"/>
            </w:pPr>
            <w:r>
              <w:t>Экзамен. (1 ч.)</w:t>
            </w:r>
          </w:p>
          <w:p w14:paraId="58D4A302">
            <w:pPr>
              <w:jc w:val="center"/>
              <w:rPr>
                <w:b/>
                <w:sz w:val="28"/>
              </w:rPr>
            </w:pPr>
          </w:p>
        </w:tc>
        <w:tc>
          <w:tcPr>
            <w:tcW w:w="3008" w:type="dxa"/>
            <w:gridSpan w:val="2"/>
          </w:tcPr>
          <w:p w14:paraId="3CEA563D">
            <w:pPr>
              <w:jc w:val="center"/>
              <w:rPr>
                <w:b/>
                <w:sz w:val="28"/>
              </w:rPr>
            </w:pPr>
          </w:p>
        </w:tc>
        <w:tc>
          <w:tcPr>
            <w:tcW w:w="3599" w:type="dxa"/>
          </w:tcPr>
          <w:p w14:paraId="153F1C45">
            <w:pPr>
              <w:jc w:val="center"/>
              <w:rPr>
                <w:b/>
                <w:sz w:val="28"/>
              </w:rPr>
            </w:pPr>
          </w:p>
        </w:tc>
      </w:tr>
    </w:tbl>
    <w:p w14:paraId="7EE2784C">
      <w:pPr>
        <w:ind w:right="280"/>
        <w:jc w:val="center"/>
        <w:rPr>
          <w:b/>
          <w:bCs/>
          <w:sz w:val="28"/>
        </w:rPr>
      </w:pPr>
    </w:p>
    <w:p w14:paraId="10FEE05E">
      <w:pPr>
        <w:ind w:right="280"/>
        <w:jc w:val="center"/>
        <w:rPr>
          <w:b/>
          <w:bCs/>
          <w:sz w:val="28"/>
        </w:rPr>
      </w:pPr>
    </w:p>
    <w:p w14:paraId="0C55E25D">
      <w:pPr>
        <w:ind w:right="280"/>
        <w:jc w:val="center"/>
        <w:rPr>
          <w:b/>
          <w:bCs/>
          <w:sz w:val="28"/>
        </w:rPr>
      </w:pPr>
    </w:p>
    <w:p w14:paraId="1688BFA0">
      <w:pPr>
        <w:ind w:right="280"/>
        <w:jc w:val="center"/>
        <w:rPr>
          <w:b/>
          <w:bCs/>
          <w:sz w:val="28"/>
        </w:rPr>
      </w:pPr>
    </w:p>
    <w:p w14:paraId="7E885786">
      <w:pPr>
        <w:ind w:right="280"/>
        <w:jc w:val="center"/>
        <w:rPr>
          <w:b/>
          <w:bCs/>
          <w:sz w:val="28"/>
        </w:rPr>
      </w:pPr>
    </w:p>
    <w:p w14:paraId="205EDA93">
      <w:pPr>
        <w:ind w:right="280"/>
        <w:jc w:val="center"/>
        <w:rPr>
          <w:b/>
          <w:bCs/>
          <w:sz w:val="28"/>
        </w:rPr>
      </w:pPr>
    </w:p>
    <w:p w14:paraId="36B5E3C5">
      <w:pPr>
        <w:ind w:right="280"/>
        <w:jc w:val="center"/>
        <w:rPr>
          <w:b/>
          <w:bCs/>
          <w:sz w:val="28"/>
        </w:rPr>
      </w:pPr>
    </w:p>
    <w:p w14:paraId="485E2AD5">
      <w:pPr>
        <w:ind w:right="280"/>
        <w:jc w:val="center"/>
        <w:rPr>
          <w:b/>
          <w:bCs/>
          <w:sz w:val="28"/>
        </w:rPr>
      </w:pPr>
    </w:p>
    <w:p w14:paraId="20BE2DCB">
      <w:pPr>
        <w:ind w:right="280"/>
        <w:jc w:val="center"/>
        <w:rPr>
          <w:b/>
          <w:bCs/>
          <w:sz w:val="28"/>
        </w:rPr>
      </w:pPr>
    </w:p>
    <w:p w14:paraId="2F9A939D">
      <w:pPr>
        <w:ind w:right="280"/>
        <w:jc w:val="center"/>
        <w:rPr>
          <w:b/>
          <w:bCs/>
          <w:sz w:val="28"/>
        </w:rPr>
      </w:pPr>
    </w:p>
    <w:p w14:paraId="6F407115">
      <w:pPr>
        <w:ind w:right="280"/>
        <w:jc w:val="center"/>
        <w:rPr>
          <w:b/>
          <w:bCs/>
          <w:sz w:val="28"/>
        </w:rPr>
      </w:pPr>
    </w:p>
    <w:p w14:paraId="2D483BD0">
      <w:pPr>
        <w:ind w:right="280"/>
        <w:jc w:val="center"/>
        <w:rPr>
          <w:b/>
          <w:bCs/>
          <w:sz w:val="28"/>
        </w:rPr>
      </w:pPr>
    </w:p>
    <w:p w14:paraId="1BDECAFC">
      <w:pPr>
        <w:ind w:right="280"/>
        <w:jc w:val="center"/>
        <w:rPr>
          <w:b/>
          <w:bCs/>
          <w:sz w:val="28"/>
        </w:rPr>
      </w:pPr>
    </w:p>
    <w:p w14:paraId="5BF5DB63">
      <w:pPr>
        <w:ind w:right="280"/>
        <w:jc w:val="center"/>
        <w:rPr>
          <w:b/>
          <w:bCs/>
          <w:sz w:val="28"/>
        </w:rPr>
      </w:pPr>
    </w:p>
    <w:p w14:paraId="3A7DA618">
      <w:pPr>
        <w:pStyle w:val="15"/>
        <w:jc w:val="center"/>
        <w:rPr>
          <w:b/>
          <w:sz w:val="28"/>
        </w:rPr>
      </w:pPr>
      <w:r>
        <w:rPr>
          <w:b/>
          <w:sz w:val="28"/>
        </w:rPr>
        <w:t>7.Календарно-тематическое планирование</w:t>
      </w:r>
    </w:p>
    <w:p w14:paraId="44A06E0F">
      <w:pPr>
        <w:jc w:val="center"/>
        <w:rPr>
          <w:b/>
          <w:sz w:val="28"/>
        </w:rPr>
      </w:pPr>
      <w:r>
        <w:rPr>
          <w:b/>
          <w:sz w:val="28"/>
        </w:rPr>
        <w:t>10 класс</w:t>
      </w:r>
    </w:p>
    <w:p w14:paraId="77E7520E">
      <w:pPr>
        <w:jc w:val="center"/>
        <w:rPr>
          <w:b/>
          <w:sz w:val="28"/>
        </w:rPr>
      </w:pPr>
      <w:r>
        <w:rPr>
          <w:b/>
          <w:sz w:val="28"/>
        </w:rPr>
        <w:t>(510 часов)</w:t>
      </w:r>
    </w:p>
    <w:p w14:paraId="65F97BF6">
      <w:pPr>
        <w:jc w:val="center"/>
        <w:rPr>
          <w:b/>
          <w:sz w:val="28"/>
        </w:rPr>
      </w:pPr>
      <w:r>
        <w:rPr>
          <w:b/>
          <w:sz w:val="28"/>
        </w:rPr>
        <w:t>Растениеводство</w:t>
      </w:r>
    </w:p>
    <w:p w14:paraId="206B4927">
      <w:pPr>
        <w:jc w:val="center"/>
        <w:rPr>
          <w:b/>
          <w:sz w:val="28"/>
        </w:rPr>
      </w:pPr>
    </w:p>
    <w:tbl>
      <w:tblPr>
        <w:tblStyle w:val="9"/>
        <w:tblW w:w="30279"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9"/>
        <w:gridCol w:w="7"/>
        <w:gridCol w:w="900"/>
        <w:gridCol w:w="15"/>
        <w:gridCol w:w="15"/>
        <w:gridCol w:w="30"/>
        <w:gridCol w:w="23"/>
        <w:gridCol w:w="7"/>
        <w:gridCol w:w="15"/>
        <w:gridCol w:w="45"/>
        <w:gridCol w:w="2423"/>
        <w:gridCol w:w="10"/>
        <w:gridCol w:w="3996"/>
        <w:gridCol w:w="3667"/>
        <w:gridCol w:w="6425"/>
        <w:gridCol w:w="10092"/>
      </w:tblGrid>
      <w:tr w14:paraId="4B46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50169CED">
            <w:pPr>
              <w:jc w:val="center"/>
            </w:pPr>
            <w:r>
              <w:t>Тематические блоки,темы</w:t>
            </w:r>
          </w:p>
        </w:tc>
        <w:tc>
          <w:tcPr>
            <w:tcW w:w="900" w:type="dxa"/>
          </w:tcPr>
          <w:p w14:paraId="2E52E9AA">
            <w:pPr>
              <w:jc w:val="center"/>
            </w:pPr>
            <w:r>
              <w:t>Дата</w:t>
            </w:r>
          </w:p>
          <w:p w14:paraId="3D408073">
            <w:pPr>
              <w:jc w:val="center"/>
            </w:pPr>
            <w:r>
              <w:t>проведения</w:t>
            </w:r>
          </w:p>
        </w:tc>
        <w:tc>
          <w:tcPr>
            <w:tcW w:w="2583" w:type="dxa"/>
            <w:gridSpan w:val="9"/>
          </w:tcPr>
          <w:p w14:paraId="060AFD04">
            <w:pPr>
              <w:jc w:val="center"/>
            </w:pPr>
            <w:r>
              <w:t>Основное содержание</w:t>
            </w:r>
          </w:p>
        </w:tc>
        <w:tc>
          <w:tcPr>
            <w:tcW w:w="3996" w:type="dxa"/>
          </w:tcPr>
          <w:p w14:paraId="32139FA3">
            <w:pPr>
              <w:jc w:val="center"/>
            </w:pPr>
            <w:r>
              <w:t>Основные виды деятельности обучающихся</w:t>
            </w:r>
          </w:p>
        </w:tc>
      </w:tr>
      <w:tr w14:paraId="5D66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Height w:val="398" w:hRule="atLeast"/>
        </w:trPr>
        <w:tc>
          <w:tcPr>
            <w:tcW w:w="10095" w:type="dxa"/>
            <w:gridSpan w:val="13"/>
          </w:tcPr>
          <w:p w14:paraId="31A202CE">
            <w:pPr>
              <w:shd w:val="clear" w:color="auto" w:fill="FFFFFF"/>
              <w:tabs>
                <w:tab w:val="left" w:pos="561"/>
                <w:tab w:val="left" w:pos="2445"/>
                <w:tab w:val="center" w:pos="5819"/>
              </w:tabs>
              <w:ind w:left="14" w:firstLine="332"/>
              <w:rPr>
                <w:iCs/>
                <w:spacing w:val="-10"/>
                <w:szCs w:val="28"/>
              </w:rPr>
            </w:pPr>
            <w:r>
              <w:rPr>
                <w:iCs/>
                <w:spacing w:val="-10"/>
                <w:szCs w:val="28"/>
              </w:rPr>
              <w:tab/>
            </w:r>
            <w:r>
              <w:rPr>
                <w:iCs/>
                <w:spacing w:val="-10"/>
                <w:szCs w:val="28"/>
              </w:rPr>
              <w:t>1 четверть</w:t>
            </w:r>
            <w:r>
              <w:rPr>
                <w:iCs/>
                <w:spacing w:val="-10"/>
                <w:szCs w:val="28"/>
              </w:rPr>
              <w:tab/>
            </w:r>
            <w:r>
              <w:rPr>
                <w:iCs/>
                <w:spacing w:val="-10"/>
                <w:szCs w:val="28"/>
              </w:rPr>
              <w:tab/>
            </w:r>
            <w:r>
              <w:rPr>
                <w:iCs/>
                <w:spacing w:val="-10"/>
                <w:szCs w:val="28"/>
              </w:rPr>
              <w:t>Вводное занятие (3ч.)</w:t>
            </w:r>
          </w:p>
        </w:tc>
      </w:tr>
      <w:tr w14:paraId="679D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7BE8B029">
            <w:pPr>
              <w:shd w:val="clear" w:color="auto" w:fill="FFFFFF"/>
              <w:spacing w:line="240" w:lineRule="exact"/>
              <w:ind w:left="10" w:right="24"/>
              <w:jc w:val="both"/>
            </w:pPr>
            <w:r>
              <w:rPr>
                <w:spacing w:val="-5"/>
              </w:rPr>
              <w:t xml:space="preserve">Значение сельскохозяйственного труда в жизни людей. </w:t>
            </w:r>
            <w:r>
              <w:rPr>
                <w:spacing w:val="-10"/>
              </w:rPr>
              <w:t>Охрана труда. Спецодежда.</w:t>
            </w:r>
          </w:p>
          <w:p w14:paraId="1D997B38">
            <w:pPr>
              <w:shd w:val="clear" w:color="auto" w:fill="FFFFFF"/>
              <w:spacing w:line="240" w:lineRule="exact"/>
              <w:ind w:left="10" w:right="24"/>
              <w:jc w:val="both"/>
              <w:rPr>
                <w:spacing w:val="-10"/>
              </w:rPr>
            </w:pPr>
            <w:r>
              <w:rPr>
                <w:spacing w:val="-10"/>
              </w:rPr>
              <w:t>Практическая работа. Проверка состояния инвентаря. (3 ч.)</w:t>
            </w:r>
          </w:p>
          <w:p w14:paraId="69603D28">
            <w:pPr>
              <w:shd w:val="clear" w:color="auto" w:fill="FFFFFF"/>
              <w:spacing w:line="240" w:lineRule="exact"/>
              <w:ind w:left="10" w:right="24"/>
              <w:jc w:val="both"/>
              <w:rPr>
                <w:b/>
                <w:sz w:val="28"/>
              </w:rPr>
            </w:pPr>
          </w:p>
        </w:tc>
        <w:tc>
          <w:tcPr>
            <w:tcW w:w="960" w:type="dxa"/>
            <w:gridSpan w:val="4"/>
          </w:tcPr>
          <w:p w14:paraId="1C8C5CFD">
            <w:pPr>
              <w:shd w:val="clear" w:color="auto" w:fill="FFFFFF"/>
              <w:spacing w:line="240" w:lineRule="exact"/>
              <w:ind w:left="10" w:right="24"/>
              <w:jc w:val="both"/>
              <w:rPr>
                <w:b/>
                <w:sz w:val="28"/>
              </w:rPr>
            </w:pPr>
          </w:p>
        </w:tc>
        <w:tc>
          <w:tcPr>
            <w:tcW w:w="2523" w:type="dxa"/>
            <w:gridSpan w:val="6"/>
          </w:tcPr>
          <w:p w14:paraId="43834E2B">
            <w:pPr>
              <w:shd w:val="clear" w:color="auto" w:fill="FFFFFF"/>
              <w:spacing w:line="240" w:lineRule="exact"/>
              <w:ind w:left="10" w:right="24"/>
              <w:jc w:val="both"/>
            </w:pPr>
            <w:r>
              <w:rPr>
                <w:spacing w:val="-5"/>
              </w:rPr>
              <w:t xml:space="preserve">Значение сельскохозяйственного труда в жизни людей. Виды </w:t>
            </w:r>
            <w:r>
              <w:rPr>
                <w:spacing w:val="-11"/>
              </w:rPr>
              <w:t>работ, продукция и оплата труда в ближайших коллективных и фер</w:t>
            </w:r>
            <w:r>
              <w:rPr>
                <w:spacing w:val="-11"/>
              </w:rPr>
              <w:softHyphen/>
            </w:r>
            <w:r>
              <w:rPr>
                <w:spacing w:val="-9"/>
              </w:rPr>
              <w:t xml:space="preserve">мерских хозяйствах. Использование сельхозпродукции. Подсобное сельское хозяйство школы. Виды производимой в нем продукции и </w:t>
            </w:r>
            <w:r>
              <w:rPr>
                <w:spacing w:val="-10"/>
              </w:rPr>
              <w:t>ее использование. Охрана труда. Спецодежда.</w:t>
            </w:r>
          </w:p>
          <w:p w14:paraId="61895E24">
            <w:pPr>
              <w:shd w:val="clear" w:color="auto" w:fill="FFFFFF"/>
              <w:spacing w:line="240" w:lineRule="exact"/>
              <w:ind w:left="10" w:right="24"/>
              <w:jc w:val="both"/>
              <w:rPr>
                <w:spacing w:val="-10"/>
              </w:rPr>
            </w:pPr>
            <w:r>
              <w:rPr>
                <w:spacing w:val="-10"/>
              </w:rPr>
              <w:t xml:space="preserve">Практическая работа. Проверка состояния инвентаря. </w:t>
            </w:r>
          </w:p>
          <w:p w14:paraId="7B50E980">
            <w:pPr>
              <w:shd w:val="clear" w:color="auto" w:fill="FFFFFF"/>
              <w:spacing w:line="240" w:lineRule="exact"/>
              <w:ind w:left="10" w:right="24"/>
              <w:jc w:val="both"/>
              <w:rPr>
                <w:b/>
                <w:sz w:val="28"/>
              </w:rPr>
            </w:pPr>
          </w:p>
        </w:tc>
        <w:tc>
          <w:tcPr>
            <w:tcW w:w="3996" w:type="dxa"/>
          </w:tcPr>
          <w:p w14:paraId="0D24E5C4">
            <w:pPr>
              <w:jc w:val="both"/>
            </w:pPr>
            <w:r>
              <w:t>Рассказывать о значении сельскохозяйственного труда.</w:t>
            </w:r>
          </w:p>
          <w:p w14:paraId="37E14B49">
            <w:pPr>
              <w:jc w:val="both"/>
            </w:pPr>
            <w:r>
              <w:t>Раскрывать значение понятий: сельхозпродукция, сельхозработы, фермерские хозяйства, подсобное хозяйство.</w:t>
            </w:r>
          </w:p>
          <w:p w14:paraId="2EC69E98">
            <w:pPr>
              <w:jc w:val="both"/>
            </w:pPr>
            <w:r>
              <w:t>Рассказывать о видах продукции, производимой в подсобном хозяйстве школы.</w:t>
            </w:r>
          </w:p>
          <w:p w14:paraId="6082E4C2">
            <w:pPr>
              <w:jc w:val="both"/>
            </w:pPr>
            <w:r>
              <w:t>Объяснять какое значение имеет охрана труда.</w:t>
            </w:r>
          </w:p>
          <w:p w14:paraId="4DC6B1D9">
            <w:pPr>
              <w:jc w:val="both"/>
              <w:rPr>
                <w:sz w:val="28"/>
              </w:rPr>
            </w:pPr>
            <w:r>
              <w:t>Проверять состояние инвентаря.</w:t>
            </w:r>
          </w:p>
        </w:tc>
      </w:tr>
      <w:tr w14:paraId="5840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Height w:val="314" w:hRule="atLeast"/>
        </w:trPr>
        <w:tc>
          <w:tcPr>
            <w:tcW w:w="10095" w:type="dxa"/>
            <w:gridSpan w:val="13"/>
          </w:tcPr>
          <w:p w14:paraId="59F337A7">
            <w:pPr>
              <w:jc w:val="center"/>
              <w:rPr>
                <w:b/>
                <w:sz w:val="28"/>
              </w:rPr>
            </w:pPr>
            <w:r>
              <w:rPr>
                <w:bCs/>
                <w:spacing w:val="-13"/>
              </w:rPr>
              <w:t>Участие в сборе овощей и картофеля   (70 ч.)</w:t>
            </w:r>
          </w:p>
        </w:tc>
      </w:tr>
      <w:tr w14:paraId="01DF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1D490CC3">
            <w:pPr>
              <w:shd w:val="clear" w:color="auto" w:fill="FFFFFF"/>
              <w:spacing w:line="235" w:lineRule="exact"/>
              <w:ind w:left="24" w:right="3533"/>
              <w:jc w:val="both"/>
              <w:rPr>
                <w:w w:val="98"/>
                <w:szCs w:val="28"/>
              </w:rPr>
            </w:pPr>
          </w:p>
          <w:p w14:paraId="1203C28B">
            <w:pPr>
              <w:shd w:val="clear" w:color="auto" w:fill="FFFFFF"/>
              <w:spacing w:line="235" w:lineRule="exact"/>
              <w:ind w:right="62"/>
              <w:jc w:val="both"/>
              <w:rPr>
                <w:bCs/>
                <w:spacing w:val="-12"/>
              </w:rPr>
            </w:pPr>
            <w:r>
              <w:rPr>
                <w:bCs/>
                <w:spacing w:val="-12"/>
              </w:rPr>
              <w:t>Уборка урожая томатов. (10 ч.)</w:t>
            </w:r>
          </w:p>
          <w:p w14:paraId="734013E9">
            <w:pPr>
              <w:shd w:val="clear" w:color="auto" w:fill="FFFFFF"/>
              <w:spacing w:line="235" w:lineRule="exact"/>
              <w:ind w:left="48" w:right="43" w:firstLine="336"/>
              <w:jc w:val="both"/>
              <w:rPr>
                <w:spacing w:val="-9"/>
              </w:rPr>
            </w:pPr>
            <w:r>
              <w:rPr>
                <w:bCs/>
                <w:spacing w:val="-9"/>
              </w:rPr>
              <w:t xml:space="preserve">. </w:t>
            </w:r>
          </w:p>
          <w:p w14:paraId="5FD55F53">
            <w:pPr>
              <w:pStyle w:val="14"/>
              <w:spacing w:line="360" w:lineRule="auto"/>
              <w:ind w:firstLine="567"/>
              <w:jc w:val="both"/>
              <w:rPr>
                <w:rFonts w:cs="Times New Roman"/>
                <w:b/>
                <w:sz w:val="28"/>
                <w:szCs w:val="20"/>
                <w:lang w:eastAsia="ru-RU"/>
              </w:rPr>
            </w:pPr>
          </w:p>
        </w:tc>
        <w:tc>
          <w:tcPr>
            <w:tcW w:w="915" w:type="dxa"/>
            <w:gridSpan w:val="2"/>
          </w:tcPr>
          <w:p w14:paraId="291B5968">
            <w:pPr>
              <w:shd w:val="clear" w:color="auto" w:fill="FFFFFF"/>
              <w:spacing w:line="235" w:lineRule="exact"/>
              <w:ind w:left="34" w:right="62" w:firstLine="326"/>
              <w:jc w:val="both"/>
              <w:rPr>
                <w:spacing w:val="-10"/>
              </w:rPr>
            </w:pPr>
          </w:p>
          <w:p w14:paraId="78810C0A">
            <w:pPr>
              <w:shd w:val="clear" w:color="auto" w:fill="FFFFFF"/>
              <w:spacing w:line="235" w:lineRule="exact"/>
              <w:ind w:left="34" w:right="62"/>
              <w:jc w:val="both"/>
              <w:rPr>
                <w:sz w:val="28"/>
              </w:rPr>
            </w:pPr>
          </w:p>
        </w:tc>
        <w:tc>
          <w:tcPr>
            <w:tcW w:w="2568" w:type="dxa"/>
            <w:gridSpan w:val="8"/>
          </w:tcPr>
          <w:p w14:paraId="49EEF76C">
            <w:pPr>
              <w:shd w:val="clear" w:color="auto" w:fill="FFFFFF"/>
              <w:spacing w:line="235" w:lineRule="exact"/>
              <w:ind w:left="34" w:right="62"/>
              <w:jc w:val="both"/>
            </w:pPr>
            <w:r>
              <w:rPr>
                <w:spacing w:val="-10"/>
              </w:rPr>
              <w:t>Признаки поражения растений тома</w:t>
            </w:r>
            <w:r>
              <w:rPr>
                <w:spacing w:val="-10"/>
              </w:rPr>
              <w:softHyphen/>
            </w:r>
            <w:r>
              <w:rPr>
                <w:spacing w:val="-8"/>
              </w:rPr>
              <w:t>та фитофторой. Сбор плодов томата с пораженных растений. Про</w:t>
            </w:r>
            <w:r>
              <w:rPr>
                <w:spacing w:val="-8"/>
              </w:rPr>
              <w:softHyphen/>
            </w:r>
            <w:r>
              <w:rPr>
                <w:spacing w:val="-9"/>
              </w:rPr>
              <w:t>гревание этих плодов в горячей воде для предотвращения загнива</w:t>
            </w:r>
            <w:r>
              <w:rPr>
                <w:spacing w:val="-9"/>
              </w:rPr>
              <w:softHyphen/>
            </w:r>
            <w:r>
              <w:rPr>
                <w:spacing w:val="-10"/>
              </w:rPr>
              <w:t>ния. Сбор недозрелых плодов. Оставление плодов на здоровых кус</w:t>
            </w:r>
            <w:r>
              <w:rPr>
                <w:spacing w:val="-10"/>
              </w:rPr>
              <w:softHyphen/>
            </w:r>
            <w:r>
              <w:rPr>
                <w:spacing w:val="-8"/>
              </w:rPr>
              <w:t>тах для получения семян. Дозревание плодов и их переработка.</w:t>
            </w:r>
          </w:p>
          <w:p w14:paraId="523300AC">
            <w:pPr>
              <w:jc w:val="center"/>
              <w:rPr>
                <w:b/>
                <w:sz w:val="28"/>
              </w:rPr>
            </w:pPr>
          </w:p>
        </w:tc>
        <w:tc>
          <w:tcPr>
            <w:tcW w:w="3996" w:type="dxa"/>
          </w:tcPr>
          <w:p w14:paraId="2B5AC641">
            <w:pPr>
              <w:rPr>
                <w:b/>
                <w:sz w:val="28"/>
              </w:rPr>
            </w:pPr>
          </w:p>
          <w:p w14:paraId="644657F5">
            <w:pPr>
              <w:jc w:val="both"/>
            </w:pPr>
            <w:r>
              <w:t xml:space="preserve">Рассказывать и определять </w:t>
            </w:r>
            <w:r>
              <w:rPr>
                <w:spacing w:val="-10"/>
              </w:rPr>
              <w:t>признаки поражения растений тома</w:t>
            </w:r>
            <w:r>
              <w:rPr>
                <w:spacing w:val="-10"/>
              </w:rPr>
              <w:softHyphen/>
            </w:r>
            <w:r>
              <w:rPr>
                <w:spacing w:val="-8"/>
              </w:rPr>
              <w:t>та фитофторой.</w:t>
            </w:r>
            <w:r>
              <w:rPr>
                <w:spacing w:val="-9"/>
              </w:rPr>
              <w:t xml:space="preserve"> Раздельный сбор зрелых и недозрелых </w:t>
            </w:r>
            <w:r>
              <w:rPr>
                <w:spacing w:val="-7"/>
              </w:rPr>
              <w:t>плодов. Размещение недозрелых плодов для дозревания. Сбор се</w:t>
            </w:r>
            <w:r>
              <w:rPr>
                <w:spacing w:val="-7"/>
              </w:rPr>
              <w:softHyphen/>
            </w:r>
            <w:r>
              <w:rPr>
                <w:spacing w:val="-7"/>
              </w:rPr>
              <w:t xml:space="preserve">менных плодов томата, размещение их для полного размягчения в комнатных условиях. Выборка семян из полностью размягченных </w:t>
            </w:r>
            <w:r>
              <w:rPr>
                <w:spacing w:val="-9"/>
              </w:rPr>
              <w:t>плодов, промывка и просушка семян.</w:t>
            </w:r>
          </w:p>
        </w:tc>
      </w:tr>
      <w:tr w14:paraId="7D7E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4F59D7FE">
            <w:pPr>
              <w:shd w:val="clear" w:color="auto" w:fill="FFFFFF"/>
              <w:spacing w:line="235" w:lineRule="exact"/>
              <w:ind w:right="43"/>
              <w:jc w:val="both"/>
              <w:rPr>
                <w:bCs/>
                <w:spacing w:val="-9"/>
              </w:rPr>
            </w:pPr>
          </w:p>
          <w:p w14:paraId="46E9CBC5">
            <w:pPr>
              <w:shd w:val="clear" w:color="auto" w:fill="FFFFFF"/>
              <w:spacing w:line="235" w:lineRule="exact"/>
              <w:ind w:right="43"/>
              <w:jc w:val="both"/>
              <w:rPr>
                <w:spacing w:val="-9"/>
              </w:rPr>
            </w:pPr>
            <w:r>
              <w:rPr>
                <w:bCs/>
                <w:spacing w:val="-9"/>
              </w:rPr>
              <w:t xml:space="preserve">Уборка лука. (8 ч.) </w:t>
            </w:r>
          </w:p>
          <w:p w14:paraId="71891741">
            <w:pPr>
              <w:shd w:val="clear" w:color="auto" w:fill="FFFFFF"/>
              <w:spacing w:line="235" w:lineRule="exact"/>
              <w:ind w:left="48" w:right="43" w:firstLine="336"/>
              <w:jc w:val="both"/>
              <w:rPr>
                <w:i/>
              </w:rPr>
            </w:pPr>
          </w:p>
          <w:p w14:paraId="74B2A809">
            <w:pPr>
              <w:pStyle w:val="14"/>
              <w:spacing w:line="360" w:lineRule="auto"/>
              <w:ind w:firstLine="567"/>
              <w:jc w:val="both"/>
              <w:rPr>
                <w:rFonts w:cs="Times New Roman"/>
                <w:b/>
                <w:sz w:val="28"/>
                <w:szCs w:val="20"/>
                <w:lang w:eastAsia="ru-RU"/>
              </w:rPr>
            </w:pPr>
          </w:p>
        </w:tc>
        <w:tc>
          <w:tcPr>
            <w:tcW w:w="915" w:type="dxa"/>
            <w:gridSpan w:val="2"/>
          </w:tcPr>
          <w:p w14:paraId="7510572C">
            <w:pPr>
              <w:rPr>
                <w:sz w:val="28"/>
              </w:rPr>
            </w:pPr>
          </w:p>
        </w:tc>
        <w:tc>
          <w:tcPr>
            <w:tcW w:w="2568" w:type="dxa"/>
            <w:gridSpan w:val="8"/>
          </w:tcPr>
          <w:p w14:paraId="5F0D284E">
            <w:pPr>
              <w:jc w:val="center"/>
              <w:rPr>
                <w:sz w:val="28"/>
              </w:rPr>
            </w:pPr>
          </w:p>
          <w:p w14:paraId="156D6F3C">
            <w:r>
              <w:t>Уборка лука и учёт урожая.</w:t>
            </w:r>
          </w:p>
          <w:p w14:paraId="3E52A7B8">
            <w:pPr>
              <w:rPr>
                <w:sz w:val="28"/>
              </w:rPr>
            </w:pPr>
            <w:r>
              <w:rPr>
                <w:spacing w:val="-9"/>
              </w:rPr>
              <w:t>Техника безопасности при работе с сельхозинвентарём.</w:t>
            </w:r>
          </w:p>
        </w:tc>
        <w:tc>
          <w:tcPr>
            <w:tcW w:w="3996" w:type="dxa"/>
          </w:tcPr>
          <w:p w14:paraId="14FEE522">
            <w:pPr>
              <w:shd w:val="clear" w:color="auto" w:fill="FFFFFF"/>
              <w:spacing w:line="235" w:lineRule="exact"/>
              <w:ind w:left="5"/>
              <w:jc w:val="both"/>
            </w:pPr>
          </w:p>
          <w:p w14:paraId="1FA60D07">
            <w:pPr>
              <w:shd w:val="clear" w:color="auto" w:fill="FFFFFF"/>
              <w:spacing w:line="235" w:lineRule="exact"/>
              <w:ind w:left="5"/>
              <w:jc w:val="both"/>
            </w:pPr>
            <w:r>
              <w:t>Уборка  лука и учёт урожая.</w:t>
            </w:r>
          </w:p>
          <w:p w14:paraId="26C8D725">
            <w:pPr>
              <w:jc w:val="center"/>
              <w:rPr>
                <w:b/>
                <w:sz w:val="28"/>
              </w:rPr>
            </w:pPr>
          </w:p>
        </w:tc>
      </w:tr>
      <w:tr w14:paraId="4805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280F7AA1">
            <w:pPr>
              <w:pStyle w:val="14"/>
              <w:spacing w:line="360" w:lineRule="auto"/>
              <w:rPr>
                <w:rFonts w:ascii="Times New Roman" w:hAnsi="Times New Roman" w:cs="Times New Roman"/>
                <w:sz w:val="24"/>
                <w:szCs w:val="20"/>
                <w:lang w:eastAsia="ru-RU"/>
              </w:rPr>
            </w:pPr>
            <w:r>
              <w:rPr>
                <w:rFonts w:ascii="Times New Roman" w:hAnsi="Times New Roman" w:cs="Times New Roman"/>
                <w:sz w:val="24"/>
                <w:szCs w:val="20"/>
                <w:lang w:eastAsia="ru-RU"/>
              </w:rPr>
              <w:t>Уборка столовых корнеплодов. (12 ч.)</w:t>
            </w:r>
          </w:p>
        </w:tc>
        <w:tc>
          <w:tcPr>
            <w:tcW w:w="915" w:type="dxa"/>
            <w:gridSpan w:val="2"/>
          </w:tcPr>
          <w:p w14:paraId="2D1366B6">
            <w:pPr>
              <w:jc w:val="both"/>
              <w:rPr>
                <w:sz w:val="28"/>
              </w:rPr>
            </w:pPr>
          </w:p>
        </w:tc>
        <w:tc>
          <w:tcPr>
            <w:tcW w:w="2568" w:type="dxa"/>
            <w:gridSpan w:val="8"/>
          </w:tcPr>
          <w:p w14:paraId="7933A26A">
            <w:pPr>
              <w:jc w:val="both"/>
              <w:rPr>
                <w:spacing w:val="-4"/>
              </w:rPr>
            </w:pPr>
            <w:r>
              <w:rPr>
                <w:spacing w:val="-6"/>
              </w:rPr>
              <w:t xml:space="preserve">Сроки уборки столовых корнеплодов. </w:t>
            </w:r>
            <w:r>
              <w:rPr>
                <w:spacing w:val="-5"/>
              </w:rPr>
              <w:t>Правила подкапывания корнеплодов. Способы учета урожая и уро</w:t>
            </w:r>
            <w:r>
              <w:rPr>
                <w:spacing w:val="-5"/>
              </w:rPr>
              <w:softHyphen/>
            </w:r>
            <w:r>
              <w:rPr>
                <w:spacing w:val="-4"/>
              </w:rPr>
              <w:t xml:space="preserve">жайности. Правила обрезки ботвы. </w:t>
            </w:r>
          </w:p>
          <w:p w14:paraId="6D791CC2">
            <w:pPr>
              <w:jc w:val="both"/>
              <w:rPr>
                <w:spacing w:val="-3"/>
              </w:rPr>
            </w:pPr>
            <w:r>
              <w:rPr>
                <w:spacing w:val="-4"/>
              </w:rPr>
              <w:t>Хранение корнеплодов. Сорти</w:t>
            </w:r>
            <w:r>
              <w:rPr>
                <w:spacing w:val="-4"/>
              </w:rPr>
              <w:softHyphen/>
            </w:r>
            <w:r>
              <w:rPr>
                <w:spacing w:val="-3"/>
              </w:rPr>
              <w:t>ровка корнеплодов. Признаки нестандартной продукции.</w:t>
            </w:r>
          </w:p>
          <w:p w14:paraId="04F5F196">
            <w:pPr>
              <w:jc w:val="both"/>
              <w:rPr>
                <w:sz w:val="28"/>
              </w:rPr>
            </w:pPr>
            <w:r>
              <w:rPr>
                <w:spacing w:val="-9"/>
              </w:rPr>
              <w:t>Техника безопасности при работе с сельхозинвентарём.</w:t>
            </w:r>
          </w:p>
        </w:tc>
        <w:tc>
          <w:tcPr>
            <w:tcW w:w="3996" w:type="dxa"/>
          </w:tcPr>
          <w:p w14:paraId="6A4D02B7">
            <w:r>
              <w:t>Рассказывать о способах и условиях хранения овощей, сроках и правилах уборки корнеплодов.</w:t>
            </w:r>
          </w:p>
          <w:p w14:paraId="0DED2D77">
            <w:r>
              <w:rPr>
                <w:spacing w:val="-4"/>
              </w:rPr>
              <w:t xml:space="preserve">Подкапывание корнеплодов моркови и </w:t>
            </w:r>
            <w:r>
              <w:rPr>
                <w:spacing w:val="-8"/>
              </w:rPr>
              <w:t xml:space="preserve">уборка из рядков. Складывание в кучу ботвой в одну сторону. Уборка </w:t>
            </w:r>
            <w:r>
              <w:rPr>
                <w:spacing w:val="-3"/>
              </w:rPr>
              <w:t xml:space="preserve">корнеплодов свеклы из рядков, складывание свеклы в кучу ботвой </w:t>
            </w:r>
            <w:r>
              <w:rPr>
                <w:spacing w:val="-2"/>
              </w:rPr>
              <w:t xml:space="preserve">в одну сторону. Обрезка ботвы у столовых корнеплодов. Закладка </w:t>
            </w:r>
            <w:r>
              <w:rPr>
                <w:spacing w:val="-7"/>
              </w:rPr>
              <w:t>их на хранение. Учет уро</w:t>
            </w:r>
            <w:r>
              <w:rPr>
                <w:spacing w:val="-7"/>
              </w:rPr>
              <w:softHyphen/>
            </w:r>
            <w:r>
              <w:rPr>
                <w:spacing w:val="-3"/>
              </w:rPr>
              <w:t>жая в корзинах и ведрах. Определение массы столовых корнепло</w:t>
            </w:r>
            <w:r>
              <w:rPr>
                <w:spacing w:val="-3"/>
              </w:rPr>
              <w:softHyphen/>
            </w:r>
            <w:r>
              <w:rPr>
                <w:spacing w:val="-5"/>
              </w:rPr>
              <w:t>дов в одном ведре и в одной корзине. Подсчет общей массы урожая и расчет урожайности. Сортировка корнеплодов. Отбор нестандар</w:t>
            </w:r>
            <w:r>
              <w:rPr>
                <w:spacing w:val="-5"/>
              </w:rPr>
              <w:softHyphen/>
            </w:r>
            <w:r>
              <w:rPr>
                <w:spacing w:val="-5"/>
              </w:rPr>
              <w:t>тной продукции.</w:t>
            </w:r>
          </w:p>
        </w:tc>
      </w:tr>
      <w:tr w14:paraId="4475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1B56C915">
            <w:pPr>
              <w:shd w:val="clear" w:color="auto" w:fill="FFFFFF"/>
              <w:spacing w:line="235" w:lineRule="exact"/>
              <w:ind w:right="38"/>
              <w:jc w:val="both"/>
              <w:rPr>
                <w:bCs/>
                <w:spacing w:val="-4"/>
              </w:rPr>
            </w:pPr>
            <w:r>
              <w:rPr>
                <w:bCs/>
                <w:spacing w:val="-4"/>
              </w:rPr>
              <w:t>Уборка чеснока. (4 ч.)</w:t>
            </w:r>
          </w:p>
        </w:tc>
        <w:tc>
          <w:tcPr>
            <w:tcW w:w="915" w:type="dxa"/>
            <w:gridSpan w:val="2"/>
          </w:tcPr>
          <w:p w14:paraId="1C643B3D">
            <w:pPr>
              <w:jc w:val="both"/>
              <w:rPr>
                <w:b/>
                <w:sz w:val="28"/>
              </w:rPr>
            </w:pPr>
            <w:r>
              <w:rPr>
                <w:spacing w:val="-9"/>
              </w:rPr>
              <w:t>.</w:t>
            </w:r>
          </w:p>
        </w:tc>
        <w:tc>
          <w:tcPr>
            <w:tcW w:w="2568" w:type="dxa"/>
            <w:gridSpan w:val="8"/>
          </w:tcPr>
          <w:p w14:paraId="62665B98">
            <w:pPr>
              <w:jc w:val="both"/>
            </w:pPr>
            <w:r>
              <w:t>Уборка чеснока и учёт урожая.</w:t>
            </w:r>
          </w:p>
          <w:p w14:paraId="0EEB98D2">
            <w:pPr>
              <w:jc w:val="both"/>
              <w:rPr>
                <w:b/>
                <w:sz w:val="28"/>
              </w:rPr>
            </w:pPr>
            <w:r>
              <w:rPr>
                <w:spacing w:val="-9"/>
              </w:rPr>
              <w:t>Техника безопасности при работе с сельхозинвентарём</w:t>
            </w:r>
          </w:p>
        </w:tc>
        <w:tc>
          <w:tcPr>
            <w:tcW w:w="3996" w:type="dxa"/>
          </w:tcPr>
          <w:p w14:paraId="795A44A9">
            <w:pPr>
              <w:rPr>
                <w:b/>
                <w:sz w:val="28"/>
              </w:rPr>
            </w:pPr>
            <w:r>
              <w:t>Уборка чеснока и учёт урожая.</w:t>
            </w:r>
          </w:p>
        </w:tc>
      </w:tr>
      <w:tr w14:paraId="4DB0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0E8C0585">
            <w:pPr>
              <w:shd w:val="clear" w:color="auto" w:fill="FFFFFF"/>
              <w:spacing w:line="235" w:lineRule="exact"/>
              <w:jc w:val="both"/>
            </w:pPr>
            <w:r>
              <w:rPr>
                <w:spacing w:val="-11"/>
              </w:rPr>
              <w:t>Уборка картофеля. (20 ч.)</w:t>
            </w:r>
          </w:p>
          <w:p w14:paraId="6E602909">
            <w:pPr>
              <w:shd w:val="clear" w:color="auto" w:fill="FFFFFF"/>
              <w:spacing w:line="235" w:lineRule="exact"/>
              <w:ind w:right="19" w:firstLine="341"/>
              <w:jc w:val="both"/>
            </w:pPr>
          </w:p>
          <w:p w14:paraId="45381324">
            <w:pPr>
              <w:shd w:val="clear" w:color="auto" w:fill="FFFFFF"/>
              <w:spacing w:line="235" w:lineRule="exact"/>
              <w:ind w:left="5" w:right="29" w:firstLine="341"/>
              <w:jc w:val="both"/>
              <w:rPr>
                <w:b/>
                <w:sz w:val="28"/>
              </w:rPr>
            </w:pPr>
          </w:p>
        </w:tc>
        <w:tc>
          <w:tcPr>
            <w:tcW w:w="915" w:type="dxa"/>
            <w:gridSpan w:val="2"/>
          </w:tcPr>
          <w:p w14:paraId="14CA715B">
            <w:pPr>
              <w:jc w:val="both"/>
              <w:rPr>
                <w:b/>
                <w:sz w:val="28"/>
              </w:rPr>
            </w:pPr>
          </w:p>
        </w:tc>
        <w:tc>
          <w:tcPr>
            <w:tcW w:w="2568" w:type="dxa"/>
            <w:gridSpan w:val="8"/>
          </w:tcPr>
          <w:p w14:paraId="2B622F65">
            <w:pPr>
              <w:jc w:val="both"/>
              <w:rPr>
                <w:b/>
                <w:sz w:val="28"/>
              </w:rPr>
            </w:pPr>
            <w:r>
              <w:rPr>
                <w:spacing w:val="-5"/>
              </w:rPr>
              <w:t xml:space="preserve">Сроки уборки картофеля. Правила </w:t>
            </w:r>
            <w:r>
              <w:rPr>
                <w:spacing w:val="-9"/>
              </w:rPr>
              <w:t>выкопки клубней без повреждений. Техника безопасности при работе  с сельхозинвентарём.</w:t>
            </w:r>
          </w:p>
        </w:tc>
        <w:tc>
          <w:tcPr>
            <w:tcW w:w="3996" w:type="dxa"/>
          </w:tcPr>
          <w:p w14:paraId="30FC9B9E">
            <w:pPr>
              <w:rPr>
                <w:sz w:val="28"/>
              </w:rPr>
            </w:pPr>
            <w:r>
              <w:t>Рассказывать о способах и правилах уборка картофеля.</w:t>
            </w:r>
            <w:r>
              <w:rPr>
                <w:spacing w:val="-13"/>
              </w:rPr>
              <w:t xml:space="preserve"> Выкопка клубней картофеля. Сбор клуб</w:t>
            </w:r>
            <w:r>
              <w:rPr>
                <w:spacing w:val="-13"/>
              </w:rPr>
              <w:softHyphen/>
            </w:r>
            <w:r>
              <w:rPr>
                <w:spacing w:val="-8"/>
              </w:rPr>
              <w:t>ней и их просушка. Закладка клубней на хранение в тару.</w:t>
            </w:r>
          </w:p>
        </w:tc>
      </w:tr>
      <w:tr w14:paraId="1497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0D2C6972">
            <w:pPr>
              <w:pStyle w:val="14"/>
              <w:spacing w:line="360" w:lineRule="auto"/>
              <w:jc w:val="both"/>
              <w:rPr>
                <w:rFonts w:ascii="Times New Roman" w:hAnsi="Times New Roman" w:cs="Times New Roman"/>
                <w:sz w:val="24"/>
                <w:szCs w:val="20"/>
                <w:lang w:eastAsia="ru-RU"/>
              </w:rPr>
            </w:pPr>
            <w:r>
              <w:rPr>
                <w:rFonts w:ascii="Times New Roman" w:hAnsi="Times New Roman" w:cs="Times New Roman"/>
                <w:sz w:val="24"/>
                <w:szCs w:val="20"/>
                <w:lang w:eastAsia="ru-RU"/>
              </w:rPr>
              <w:t>Уборка капусты. (6 ч.)</w:t>
            </w:r>
          </w:p>
        </w:tc>
        <w:tc>
          <w:tcPr>
            <w:tcW w:w="915" w:type="dxa"/>
            <w:gridSpan w:val="2"/>
          </w:tcPr>
          <w:p w14:paraId="16CA13C8">
            <w:pPr>
              <w:shd w:val="clear" w:color="auto" w:fill="FFFFFF"/>
              <w:spacing w:line="235" w:lineRule="exact"/>
              <w:ind w:left="19" w:right="38"/>
              <w:jc w:val="both"/>
              <w:rPr>
                <w:b/>
                <w:sz w:val="28"/>
              </w:rPr>
            </w:pPr>
          </w:p>
        </w:tc>
        <w:tc>
          <w:tcPr>
            <w:tcW w:w="2568" w:type="dxa"/>
            <w:gridSpan w:val="8"/>
          </w:tcPr>
          <w:p w14:paraId="7C1F59D0">
            <w:pPr>
              <w:shd w:val="clear" w:color="auto" w:fill="FFFFFF"/>
              <w:spacing w:line="235" w:lineRule="exact"/>
              <w:ind w:left="19" w:right="38"/>
              <w:jc w:val="both"/>
              <w:rPr>
                <w:spacing w:val="-10"/>
              </w:rPr>
            </w:pPr>
            <w:r>
              <w:rPr>
                <w:spacing w:val="-9"/>
              </w:rPr>
              <w:t>Сроки уборки капусты ранних и по</w:t>
            </w:r>
            <w:r>
              <w:rPr>
                <w:spacing w:val="-9"/>
              </w:rPr>
              <w:softHyphen/>
            </w:r>
            <w:r>
              <w:rPr>
                <w:spacing w:val="-7"/>
              </w:rPr>
              <w:t xml:space="preserve">здних сортов. Причины разрыва кочана на корню и влияние этого </w:t>
            </w:r>
            <w:r>
              <w:rPr>
                <w:spacing w:val="-10"/>
              </w:rPr>
              <w:t>явления на его сохранность. Способы уборки капусты.</w:t>
            </w:r>
          </w:p>
          <w:p w14:paraId="76CEEB3F">
            <w:pPr>
              <w:shd w:val="clear" w:color="auto" w:fill="FFFFFF"/>
              <w:spacing w:line="235" w:lineRule="exact"/>
              <w:ind w:left="19" w:right="38"/>
              <w:jc w:val="both"/>
            </w:pPr>
            <w:r>
              <w:rPr>
                <w:spacing w:val="-10"/>
              </w:rPr>
              <w:t xml:space="preserve">Переработка </w:t>
            </w:r>
            <w:r>
              <w:rPr>
                <w:spacing w:val="-9"/>
              </w:rPr>
              <w:t>капусты и зимнее хранение кочанов.</w:t>
            </w:r>
          </w:p>
        </w:tc>
        <w:tc>
          <w:tcPr>
            <w:tcW w:w="3996" w:type="dxa"/>
          </w:tcPr>
          <w:p w14:paraId="4AB9DACC">
            <w:pPr>
              <w:jc w:val="both"/>
              <w:rPr>
                <w:b/>
                <w:sz w:val="28"/>
              </w:rPr>
            </w:pPr>
            <w:r>
              <w:t>Рассказывать о сроках и способах уборки капусты</w:t>
            </w:r>
            <w:r>
              <w:rPr>
                <w:b/>
                <w:sz w:val="28"/>
              </w:rPr>
              <w:t xml:space="preserve">. </w:t>
            </w:r>
            <w:r>
              <w:t xml:space="preserve">Распознавать разрыв кочана. </w:t>
            </w:r>
            <w:r>
              <w:rPr>
                <w:spacing w:val="-12"/>
              </w:rPr>
              <w:t>Уборка кочанов, удаление верхних лис</w:t>
            </w:r>
            <w:r>
              <w:rPr>
                <w:spacing w:val="-12"/>
              </w:rPr>
              <w:softHyphen/>
            </w:r>
            <w:r>
              <w:rPr>
                <w:spacing w:val="-10"/>
              </w:rPr>
              <w:t xml:space="preserve">тьев. Отбор кочанов на первоочередное потребление и переработку. </w:t>
            </w:r>
            <w:r>
              <w:rPr>
                <w:spacing w:val="-9"/>
              </w:rPr>
              <w:t>Отбор на корню кочанов для зимнего хранения, удаление из почвы вместе с корнями, подвешивание за кочерыгу в хранилище.</w:t>
            </w:r>
          </w:p>
        </w:tc>
      </w:tr>
      <w:tr w14:paraId="6765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18E104DA">
            <w:pPr>
              <w:shd w:val="clear" w:color="auto" w:fill="FFFFFF"/>
              <w:spacing w:line="235" w:lineRule="exact"/>
              <w:jc w:val="both"/>
            </w:pPr>
            <w:r>
              <w:rPr>
                <w:bCs/>
                <w:spacing w:val="-12"/>
              </w:rPr>
              <w:t xml:space="preserve">Уборка послеурожайных остатков. (10 ч.)  </w:t>
            </w:r>
          </w:p>
          <w:p w14:paraId="6BB6B75E">
            <w:pPr>
              <w:pStyle w:val="14"/>
              <w:spacing w:line="360" w:lineRule="auto"/>
              <w:ind w:firstLine="567"/>
              <w:jc w:val="both"/>
              <w:rPr>
                <w:rFonts w:cs="Times New Roman"/>
                <w:b/>
                <w:sz w:val="28"/>
                <w:szCs w:val="20"/>
                <w:lang w:eastAsia="ru-RU"/>
              </w:rPr>
            </w:pPr>
          </w:p>
        </w:tc>
        <w:tc>
          <w:tcPr>
            <w:tcW w:w="915" w:type="dxa"/>
            <w:gridSpan w:val="2"/>
          </w:tcPr>
          <w:p w14:paraId="26794385">
            <w:pPr>
              <w:shd w:val="clear" w:color="auto" w:fill="FFFFFF"/>
              <w:spacing w:line="235" w:lineRule="exact"/>
              <w:ind w:left="14" w:right="38"/>
              <w:jc w:val="both"/>
              <w:rPr>
                <w:b/>
                <w:sz w:val="28"/>
              </w:rPr>
            </w:pPr>
          </w:p>
        </w:tc>
        <w:tc>
          <w:tcPr>
            <w:tcW w:w="2568" w:type="dxa"/>
            <w:gridSpan w:val="8"/>
          </w:tcPr>
          <w:p w14:paraId="27E215EB">
            <w:pPr>
              <w:shd w:val="clear" w:color="auto" w:fill="FFFFFF"/>
              <w:spacing w:line="235" w:lineRule="exact"/>
              <w:ind w:left="14" w:right="38"/>
              <w:jc w:val="both"/>
            </w:pPr>
            <w:r>
              <w:rPr>
                <w:spacing w:val="-11"/>
              </w:rPr>
              <w:t>Цель уборки ботвы картофеля, поми</w:t>
            </w:r>
            <w:r>
              <w:rPr>
                <w:spacing w:val="-11"/>
              </w:rPr>
              <w:softHyphen/>
            </w:r>
            <w:r>
              <w:rPr>
                <w:spacing w:val="-9"/>
              </w:rPr>
              <w:t>доров, остатков кочерыг капусты и других послеурожайных остат</w:t>
            </w:r>
            <w:r>
              <w:rPr>
                <w:spacing w:val="-9"/>
              </w:rPr>
              <w:softHyphen/>
            </w:r>
            <w:r>
              <w:rPr>
                <w:spacing w:val="-7"/>
              </w:rPr>
              <w:t xml:space="preserve">ков с поля. Грабли: назначение, устройство, рабочая поза, техника </w:t>
            </w:r>
            <w:r>
              <w:rPr>
                <w:spacing w:val="-10"/>
              </w:rPr>
              <w:t>безопасности</w:t>
            </w:r>
          </w:p>
          <w:p w14:paraId="0A2CE9D4">
            <w:pPr>
              <w:jc w:val="center"/>
              <w:rPr>
                <w:b/>
                <w:sz w:val="28"/>
              </w:rPr>
            </w:pPr>
          </w:p>
        </w:tc>
        <w:tc>
          <w:tcPr>
            <w:tcW w:w="3996" w:type="dxa"/>
          </w:tcPr>
          <w:p w14:paraId="3FA3B27B">
            <w:pPr>
              <w:rPr>
                <w:spacing w:val="-11"/>
              </w:rPr>
            </w:pPr>
            <w:r>
              <w:t xml:space="preserve">Рассказывать о цели </w:t>
            </w:r>
            <w:r>
              <w:rPr>
                <w:spacing w:val="-11"/>
              </w:rPr>
              <w:t>уборки ботвы картофеля, поми</w:t>
            </w:r>
            <w:r>
              <w:rPr>
                <w:spacing w:val="-11"/>
              </w:rPr>
              <w:softHyphen/>
            </w:r>
            <w:r>
              <w:rPr>
                <w:spacing w:val="-9"/>
              </w:rPr>
              <w:t>доров, остатков кочерыг капусты и других послеурожайных остат</w:t>
            </w:r>
            <w:r>
              <w:rPr>
                <w:spacing w:val="-9"/>
              </w:rPr>
              <w:softHyphen/>
            </w:r>
            <w:r>
              <w:rPr>
                <w:spacing w:val="-7"/>
              </w:rPr>
              <w:t>ков с поля.</w:t>
            </w:r>
            <w:r>
              <w:rPr>
                <w:spacing w:val="-11"/>
              </w:rPr>
              <w:t xml:space="preserve"> </w:t>
            </w:r>
          </w:p>
          <w:p w14:paraId="00BCD8FF">
            <w:r>
              <w:rPr>
                <w:spacing w:val="-11"/>
              </w:rPr>
              <w:t>Сбор ботвы картофеля и помидор граб</w:t>
            </w:r>
            <w:r>
              <w:rPr>
                <w:spacing w:val="-11"/>
              </w:rPr>
              <w:softHyphen/>
            </w:r>
            <w:r>
              <w:rPr>
                <w:spacing w:val="-6"/>
              </w:rPr>
              <w:t xml:space="preserve">лями. Вынос ботвы на край поля. Выдергивание кочерыг капусты </w:t>
            </w:r>
            <w:r>
              <w:rPr>
                <w:spacing w:val="-8"/>
              </w:rPr>
              <w:t>из земли и складывание их на краю поля.</w:t>
            </w:r>
          </w:p>
        </w:tc>
      </w:tr>
      <w:tr w14:paraId="4F93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10095" w:type="dxa"/>
            <w:gridSpan w:val="13"/>
          </w:tcPr>
          <w:p w14:paraId="2D765896">
            <w:pPr>
              <w:jc w:val="center"/>
            </w:pPr>
            <w:r>
              <w:rPr>
                <w:spacing w:val="-8"/>
              </w:rPr>
              <w:t>Хранение овощей. (8 ч.)</w:t>
            </w:r>
          </w:p>
        </w:tc>
      </w:tr>
      <w:tr w14:paraId="013B9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7528429C">
            <w:pPr>
              <w:shd w:val="clear" w:color="auto" w:fill="FFFFFF"/>
              <w:spacing w:line="235" w:lineRule="exact"/>
              <w:ind w:right="38"/>
              <w:jc w:val="both"/>
              <w:rPr>
                <w:spacing w:val="-8"/>
              </w:rPr>
            </w:pPr>
            <w:r>
              <w:rPr>
                <w:spacing w:val="-8"/>
              </w:rPr>
              <w:t>Хранение овощей (8 ч.)</w:t>
            </w:r>
          </w:p>
        </w:tc>
        <w:tc>
          <w:tcPr>
            <w:tcW w:w="930" w:type="dxa"/>
            <w:gridSpan w:val="3"/>
          </w:tcPr>
          <w:p w14:paraId="2C1A582A">
            <w:pPr>
              <w:shd w:val="clear" w:color="auto" w:fill="FFFFFF"/>
              <w:spacing w:line="235" w:lineRule="exact"/>
              <w:ind w:left="24" w:right="38"/>
              <w:jc w:val="both"/>
              <w:rPr>
                <w:b/>
                <w:sz w:val="28"/>
              </w:rPr>
            </w:pPr>
          </w:p>
        </w:tc>
        <w:tc>
          <w:tcPr>
            <w:tcW w:w="2553" w:type="dxa"/>
            <w:gridSpan w:val="7"/>
          </w:tcPr>
          <w:p w14:paraId="2E584B92">
            <w:pPr>
              <w:shd w:val="clear" w:color="auto" w:fill="FFFFFF"/>
              <w:spacing w:line="235" w:lineRule="exact"/>
              <w:ind w:left="24" w:right="38"/>
              <w:jc w:val="both"/>
              <w:rPr>
                <w:spacing w:val="-8"/>
              </w:rPr>
            </w:pPr>
            <w:r>
              <w:rPr>
                <w:spacing w:val="-8"/>
              </w:rPr>
              <w:t>Основные способы хранения овощей и картофеля.</w:t>
            </w:r>
          </w:p>
          <w:p w14:paraId="5AE4B838">
            <w:pPr>
              <w:shd w:val="clear" w:color="auto" w:fill="FFFFFF"/>
              <w:spacing w:line="235" w:lineRule="exact"/>
              <w:ind w:left="24" w:right="38"/>
              <w:jc w:val="both"/>
              <w:rPr>
                <w:spacing w:val="-8"/>
              </w:rPr>
            </w:pPr>
            <w:r>
              <w:rPr>
                <w:spacing w:val="-8"/>
              </w:rPr>
              <w:t>Болезни и вредители овощей при длительном хранении .</w:t>
            </w:r>
          </w:p>
          <w:p w14:paraId="65424489">
            <w:pPr>
              <w:jc w:val="center"/>
              <w:rPr>
                <w:b/>
                <w:sz w:val="28"/>
              </w:rPr>
            </w:pPr>
          </w:p>
        </w:tc>
        <w:tc>
          <w:tcPr>
            <w:tcW w:w="3996" w:type="dxa"/>
          </w:tcPr>
          <w:p w14:paraId="7725A2C8">
            <w:r>
              <w:t>Рассказывать о способах хранения овощей и картофеля. Определять болезни и вредителей овощей при их длительном хранении.</w:t>
            </w:r>
          </w:p>
        </w:tc>
      </w:tr>
      <w:tr w14:paraId="502C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10095" w:type="dxa"/>
            <w:gridSpan w:val="13"/>
          </w:tcPr>
          <w:p w14:paraId="4CE2BCC2">
            <w:pPr>
              <w:shd w:val="clear" w:color="auto" w:fill="FFFFFF"/>
              <w:spacing w:line="235" w:lineRule="exact"/>
              <w:ind w:right="38"/>
              <w:jc w:val="center"/>
            </w:pPr>
            <w:r>
              <w:rPr>
                <w:bCs/>
                <w:spacing w:val="-11"/>
              </w:rPr>
              <w:t>Простейшая переработка овощей. (6 ч.)</w:t>
            </w:r>
          </w:p>
        </w:tc>
      </w:tr>
      <w:tr w14:paraId="6D3D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36F4D9EC">
            <w:pPr>
              <w:shd w:val="clear" w:color="auto" w:fill="FFFFFF"/>
              <w:spacing w:line="235" w:lineRule="exact"/>
              <w:ind w:right="38"/>
              <w:jc w:val="both"/>
            </w:pPr>
            <w:r>
              <w:rPr>
                <w:bCs/>
                <w:spacing w:val="-11"/>
              </w:rPr>
              <w:t xml:space="preserve">Простейшая переработка овощей </w:t>
            </w:r>
          </w:p>
          <w:p w14:paraId="5E08C74C">
            <w:pPr>
              <w:shd w:val="clear" w:color="auto" w:fill="FFFFFF"/>
              <w:spacing w:line="235" w:lineRule="exact"/>
              <w:ind w:right="38"/>
              <w:jc w:val="both"/>
            </w:pPr>
          </w:p>
          <w:p w14:paraId="6E64BC32">
            <w:pPr>
              <w:shd w:val="clear" w:color="auto" w:fill="FFFFFF"/>
              <w:spacing w:line="235" w:lineRule="exact"/>
              <w:ind w:right="29"/>
              <w:jc w:val="both"/>
            </w:pPr>
          </w:p>
          <w:p w14:paraId="27E7219C">
            <w:pPr>
              <w:pStyle w:val="14"/>
              <w:spacing w:line="360" w:lineRule="auto"/>
              <w:ind w:firstLine="567"/>
              <w:jc w:val="both"/>
              <w:rPr>
                <w:rFonts w:cs="Times New Roman"/>
                <w:b/>
                <w:sz w:val="28"/>
                <w:szCs w:val="20"/>
                <w:lang w:eastAsia="ru-RU"/>
              </w:rPr>
            </w:pPr>
          </w:p>
        </w:tc>
        <w:tc>
          <w:tcPr>
            <w:tcW w:w="1005" w:type="dxa"/>
            <w:gridSpan w:val="7"/>
          </w:tcPr>
          <w:p w14:paraId="2EC5E90B">
            <w:pPr>
              <w:shd w:val="clear" w:color="auto" w:fill="FFFFFF"/>
              <w:spacing w:line="235" w:lineRule="exact"/>
              <w:ind w:left="14" w:right="38"/>
              <w:jc w:val="both"/>
            </w:pPr>
            <w:r>
              <w:rPr>
                <w:spacing w:val="-11"/>
              </w:rPr>
              <w:t>.</w:t>
            </w:r>
          </w:p>
          <w:p w14:paraId="50607F2E">
            <w:pPr>
              <w:jc w:val="center"/>
              <w:rPr>
                <w:b/>
                <w:sz w:val="28"/>
              </w:rPr>
            </w:pPr>
          </w:p>
        </w:tc>
        <w:tc>
          <w:tcPr>
            <w:tcW w:w="2478" w:type="dxa"/>
            <w:gridSpan w:val="3"/>
          </w:tcPr>
          <w:p w14:paraId="0F6F5042">
            <w:pPr>
              <w:rPr>
                <w:b/>
                <w:sz w:val="28"/>
              </w:rPr>
            </w:pPr>
            <w:r>
              <w:rPr>
                <w:spacing w:val="-11"/>
              </w:rPr>
              <w:t>Простейшая переработка овощей. Соление и квашение овощей. Маринование овощей. Замораживание овощей. Подготовка овощей к переработке</w:t>
            </w:r>
          </w:p>
        </w:tc>
        <w:tc>
          <w:tcPr>
            <w:tcW w:w="3996" w:type="dxa"/>
          </w:tcPr>
          <w:p w14:paraId="05E21E92">
            <w:r>
              <w:t>Рассказывать о простейших способах переработки овощей.</w:t>
            </w:r>
          </w:p>
        </w:tc>
      </w:tr>
      <w:tr w14:paraId="5718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10095" w:type="dxa"/>
            <w:gridSpan w:val="13"/>
          </w:tcPr>
          <w:p w14:paraId="352C53D4">
            <w:pPr>
              <w:shd w:val="clear" w:color="auto" w:fill="FFFFFF"/>
              <w:spacing w:line="235" w:lineRule="exact"/>
              <w:jc w:val="center"/>
            </w:pPr>
            <w:r>
              <w:rPr>
                <w:spacing w:val="-12"/>
              </w:rPr>
              <w:t>Почва и её обработка.</w:t>
            </w:r>
            <w:r>
              <w:t xml:space="preserve"> (50 ч.)</w:t>
            </w:r>
          </w:p>
        </w:tc>
      </w:tr>
      <w:tr w14:paraId="624A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32BAFF21">
            <w:pPr>
              <w:shd w:val="clear" w:color="auto" w:fill="FFFFFF"/>
              <w:spacing w:line="235" w:lineRule="exact"/>
              <w:jc w:val="both"/>
            </w:pPr>
            <w:r>
              <w:rPr>
                <w:spacing w:val="-12"/>
              </w:rPr>
              <w:t>Почва и её обработка.</w:t>
            </w:r>
          </w:p>
          <w:p w14:paraId="6DD1FC71">
            <w:pPr>
              <w:pStyle w:val="14"/>
              <w:spacing w:line="360" w:lineRule="auto"/>
              <w:ind w:firstLine="567"/>
              <w:jc w:val="both"/>
              <w:rPr>
                <w:rFonts w:cs="Times New Roman"/>
                <w:b/>
                <w:sz w:val="28"/>
                <w:szCs w:val="20"/>
                <w:lang w:eastAsia="ru-RU"/>
              </w:rPr>
            </w:pPr>
          </w:p>
        </w:tc>
        <w:tc>
          <w:tcPr>
            <w:tcW w:w="990" w:type="dxa"/>
            <w:gridSpan w:val="6"/>
          </w:tcPr>
          <w:p w14:paraId="18BDA286">
            <w:pPr>
              <w:shd w:val="clear" w:color="auto" w:fill="FFFFFF"/>
              <w:spacing w:line="235" w:lineRule="exact"/>
              <w:ind w:right="53"/>
              <w:jc w:val="both"/>
              <w:rPr>
                <w:b/>
                <w:sz w:val="28"/>
              </w:rPr>
            </w:pPr>
          </w:p>
        </w:tc>
        <w:tc>
          <w:tcPr>
            <w:tcW w:w="2493" w:type="dxa"/>
            <w:gridSpan w:val="4"/>
          </w:tcPr>
          <w:p w14:paraId="27D3E556">
            <w:pPr>
              <w:shd w:val="clear" w:color="auto" w:fill="FFFFFF"/>
              <w:spacing w:line="235" w:lineRule="exact"/>
              <w:ind w:right="53"/>
              <w:jc w:val="both"/>
              <w:rPr>
                <w:spacing w:val="-8"/>
              </w:rPr>
            </w:pPr>
            <w:r>
              <w:rPr>
                <w:spacing w:val="-8"/>
              </w:rPr>
              <w:t>Общее представление о почве и па</w:t>
            </w:r>
            <w:r>
              <w:rPr>
                <w:spacing w:val="-8"/>
              </w:rPr>
              <w:softHyphen/>
            </w:r>
            <w:r>
              <w:rPr>
                <w:spacing w:val="-9"/>
              </w:rPr>
              <w:t>хотном слое. Значение почвы для выращивания растений. Удобре</w:t>
            </w:r>
            <w:r>
              <w:rPr>
                <w:spacing w:val="-9"/>
              </w:rPr>
              <w:softHyphen/>
            </w:r>
            <w:r>
              <w:rPr>
                <w:spacing w:val="-8"/>
              </w:rPr>
              <w:t xml:space="preserve">ние почвы. </w:t>
            </w:r>
          </w:p>
          <w:p w14:paraId="19CAB005">
            <w:pPr>
              <w:shd w:val="clear" w:color="auto" w:fill="FFFFFF"/>
              <w:spacing w:line="235" w:lineRule="exact"/>
              <w:ind w:right="53"/>
              <w:jc w:val="both"/>
            </w:pPr>
            <w:r>
              <w:rPr>
                <w:spacing w:val="-8"/>
              </w:rPr>
              <w:t>Обработка почвы с помощью лопаты. Правила вскапывания почвы лопатой. Требования к качеству вскапывания.</w:t>
            </w:r>
          </w:p>
          <w:p w14:paraId="1ADEAFB1">
            <w:pPr>
              <w:jc w:val="center"/>
              <w:rPr>
                <w:b/>
                <w:sz w:val="28"/>
              </w:rPr>
            </w:pPr>
          </w:p>
        </w:tc>
        <w:tc>
          <w:tcPr>
            <w:tcW w:w="3996" w:type="dxa"/>
          </w:tcPr>
          <w:p w14:paraId="60D1D21E">
            <w:r>
              <w:t>Рассказывать о пахотном слое, почве.</w:t>
            </w:r>
            <w:r>
              <w:rPr>
                <w:spacing w:val="-8"/>
              </w:rPr>
              <w:t xml:space="preserve"> Работа лопатой.</w:t>
            </w:r>
            <w:r>
              <w:rPr>
                <w:spacing w:val="-10"/>
              </w:rPr>
              <w:t xml:space="preserve"> Выбор лопаты. Осмотр участка и опре</w:t>
            </w:r>
            <w:r>
              <w:rPr>
                <w:spacing w:val="-10"/>
              </w:rPr>
              <w:softHyphen/>
            </w:r>
            <w:r>
              <w:rPr>
                <w:spacing w:val="-9"/>
              </w:rPr>
              <w:t>деление направления борозд. Прокладывание первой борозды. Со</w:t>
            </w:r>
            <w:r>
              <w:rPr>
                <w:spacing w:val="-9"/>
              </w:rPr>
              <w:softHyphen/>
            </w:r>
            <w:r>
              <w:rPr>
                <w:spacing w:val="-9"/>
              </w:rPr>
              <w:t>блюдение глубины вскапывания и слитности борозд.</w:t>
            </w:r>
          </w:p>
        </w:tc>
      </w:tr>
      <w:tr w14:paraId="2577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10095" w:type="dxa"/>
            <w:gridSpan w:val="13"/>
          </w:tcPr>
          <w:p w14:paraId="4E5C8535">
            <w:pPr>
              <w:jc w:val="center"/>
            </w:pPr>
            <w:r>
              <w:rPr>
                <w:spacing w:val="-12"/>
              </w:rPr>
              <w:t>Практическое повторение. (6 ч.)</w:t>
            </w:r>
          </w:p>
        </w:tc>
      </w:tr>
      <w:tr w14:paraId="62E8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756051F0">
            <w:pPr>
              <w:shd w:val="clear" w:color="auto" w:fill="FFFFFF"/>
              <w:spacing w:line="235" w:lineRule="exact"/>
              <w:jc w:val="both"/>
              <w:rPr>
                <w:spacing w:val="-12"/>
              </w:rPr>
            </w:pPr>
            <w:r>
              <w:rPr>
                <w:spacing w:val="-12"/>
              </w:rPr>
              <w:t>Практическое повторение. (6 ч.)</w:t>
            </w:r>
          </w:p>
        </w:tc>
        <w:tc>
          <w:tcPr>
            <w:tcW w:w="3483" w:type="dxa"/>
            <w:gridSpan w:val="10"/>
          </w:tcPr>
          <w:p w14:paraId="524858EB">
            <w:pPr>
              <w:shd w:val="clear" w:color="auto" w:fill="FFFFFF"/>
              <w:spacing w:line="235" w:lineRule="exact"/>
              <w:ind w:right="53"/>
              <w:jc w:val="both"/>
              <w:rPr>
                <w:spacing w:val="-8"/>
              </w:rPr>
            </w:pPr>
          </w:p>
        </w:tc>
        <w:tc>
          <w:tcPr>
            <w:tcW w:w="3996" w:type="dxa"/>
          </w:tcPr>
          <w:p w14:paraId="5E131AA2"/>
        </w:tc>
      </w:tr>
      <w:tr w14:paraId="3306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10095" w:type="dxa"/>
            <w:gridSpan w:val="13"/>
          </w:tcPr>
          <w:p w14:paraId="39B4564C">
            <w:pPr>
              <w:rPr>
                <w:b/>
                <w:sz w:val="28"/>
              </w:rPr>
            </w:pPr>
            <w:r>
              <w:rPr>
                <w:bCs/>
                <w:spacing w:val="-16"/>
              </w:rPr>
              <w:t>2 четверть                                                                                       Овощные культуры.  (280 ч.)</w:t>
            </w:r>
          </w:p>
        </w:tc>
      </w:tr>
      <w:tr w14:paraId="641D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7701F1E3">
            <w:pPr>
              <w:shd w:val="clear" w:color="auto" w:fill="FFFFFF"/>
              <w:spacing w:line="235" w:lineRule="exact"/>
              <w:jc w:val="both"/>
            </w:pPr>
            <w:r>
              <w:rPr>
                <w:bCs/>
                <w:spacing w:val="-16"/>
              </w:rPr>
              <w:t>Вводное занятие. (2 ч.)</w:t>
            </w:r>
          </w:p>
          <w:p w14:paraId="32B24A0F">
            <w:pPr>
              <w:pStyle w:val="15"/>
              <w:shd w:val="clear" w:color="auto" w:fill="FFFFFF"/>
              <w:spacing w:line="235" w:lineRule="exact"/>
              <w:ind w:left="370"/>
              <w:jc w:val="both"/>
            </w:pPr>
          </w:p>
          <w:p w14:paraId="2F09D616">
            <w:pPr>
              <w:shd w:val="clear" w:color="auto" w:fill="FFFFFF"/>
              <w:spacing w:line="235" w:lineRule="exact"/>
              <w:ind w:left="5"/>
              <w:jc w:val="both"/>
            </w:pPr>
            <w:r>
              <w:rPr>
                <w:rFonts w:ascii="Arial" w:hAnsi="Arial" w:cs="Arial"/>
                <w:bCs/>
                <w:spacing w:val="-17"/>
              </w:rPr>
              <w:t xml:space="preserve"> </w:t>
            </w:r>
          </w:p>
        </w:tc>
        <w:tc>
          <w:tcPr>
            <w:tcW w:w="990" w:type="dxa"/>
            <w:gridSpan w:val="6"/>
          </w:tcPr>
          <w:p w14:paraId="797D5071">
            <w:pPr>
              <w:jc w:val="both"/>
              <w:rPr>
                <w:b/>
                <w:sz w:val="28"/>
              </w:rPr>
            </w:pPr>
          </w:p>
        </w:tc>
        <w:tc>
          <w:tcPr>
            <w:tcW w:w="2493" w:type="dxa"/>
            <w:gridSpan w:val="4"/>
          </w:tcPr>
          <w:p w14:paraId="053333B2">
            <w:pPr>
              <w:jc w:val="both"/>
              <w:rPr>
                <w:b/>
                <w:sz w:val="28"/>
              </w:rPr>
            </w:pPr>
            <w:r>
              <w:rPr>
                <w:spacing w:val="-6"/>
              </w:rPr>
              <w:t xml:space="preserve">Общее представление об овощах и овощных культурах. Группы и характеристика овощных культур </w:t>
            </w:r>
            <w:r>
              <w:rPr>
                <w:spacing w:val="-9"/>
              </w:rPr>
              <w:t>(корнеплоды, капустные и луковичные овощные культуры, плодо</w:t>
            </w:r>
            <w:r>
              <w:rPr>
                <w:spacing w:val="-9"/>
              </w:rPr>
              <w:softHyphen/>
            </w:r>
            <w:r>
              <w:rPr>
                <w:spacing w:val="-7"/>
              </w:rPr>
              <w:t xml:space="preserve">вые и зеленные овощные культуры). Необходимость потребления </w:t>
            </w:r>
            <w:r>
              <w:rPr>
                <w:spacing w:val="-10"/>
              </w:rPr>
              <w:t>разнообразных овощей.</w:t>
            </w:r>
          </w:p>
        </w:tc>
        <w:tc>
          <w:tcPr>
            <w:tcW w:w="3996" w:type="dxa"/>
          </w:tcPr>
          <w:p w14:paraId="3F0C0624">
            <w:pPr>
              <w:jc w:val="both"/>
              <w:rPr>
                <w:sz w:val="28"/>
              </w:rPr>
            </w:pPr>
            <w:r>
              <w:t>Рассказывать о разнообразии овощных культур, их группах и характеристиках</w:t>
            </w:r>
            <w:r>
              <w:rPr>
                <w:sz w:val="28"/>
              </w:rPr>
              <w:t>.</w:t>
            </w:r>
          </w:p>
          <w:p w14:paraId="6966B2B3">
            <w:pPr>
              <w:jc w:val="both"/>
            </w:pPr>
            <w:r>
              <w:t>Распознавать изображения овощей.</w:t>
            </w:r>
          </w:p>
          <w:p w14:paraId="5920CCE5">
            <w:pPr>
              <w:jc w:val="both"/>
              <w:rPr>
                <w:sz w:val="28"/>
              </w:rPr>
            </w:pPr>
            <w:r>
              <w:t>Объяснять необходимость потребления разнообразных овощей.</w:t>
            </w:r>
          </w:p>
        </w:tc>
      </w:tr>
      <w:tr w14:paraId="4196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4E7D2C89">
            <w:pPr>
              <w:shd w:val="clear" w:color="auto" w:fill="FFFFFF"/>
              <w:spacing w:line="235" w:lineRule="exact"/>
              <w:ind w:left="5"/>
              <w:jc w:val="both"/>
              <w:rPr>
                <w:bCs/>
                <w:spacing w:val="-17"/>
              </w:rPr>
            </w:pPr>
            <w:r>
              <w:rPr>
                <w:bCs/>
                <w:spacing w:val="-17"/>
              </w:rPr>
              <w:t xml:space="preserve">Корнеплодные  овощи . </w:t>
            </w:r>
          </w:p>
          <w:p w14:paraId="417E248D">
            <w:pPr>
              <w:shd w:val="clear" w:color="auto" w:fill="FFFFFF"/>
              <w:spacing w:line="235" w:lineRule="exact"/>
              <w:ind w:left="5"/>
              <w:jc w:val="both"/>
            </w:pPr>
            <w:r>
              <w:rPr>
                <w:bCs/>
                <w:spacing w:val="-17"/>
              </w:rPr>
              <w:t>(42 ч.)</w:t>
            </w:r>
          </w:p>
          <w:p w14:paraId="143413A3">
            <w:pPr>
              <w:shd w:val="clear" w:color="auto" w:fill="FFFFFF"/>
              <w:spacing w:line="235" w:lineRule="exact"/>
              <w:ind w:left="10" w:right="4858"/>
              <w:rPr>
                <w:sz w:val="28"/>
                <w:szCs w:val="28"/>
              </w:rPr>
            </w:pPr>
          </w:p>
          <w:p w14:paraId="41E75378">
            <w:pPr>
              <w:jc w:val="both"/>
              <w:rPr>
                <w:b/>
                <w:sz w:val="28"/>
              </w:rPr>
            </w:pPr>
          </w:p>
        </w:tc>
        <w:tc>
          <w:tcPr>
            <w:tcW w:w="990" w:type="dxa"/>
            <w:gridSpan w:val="6"/>
          </w:tcPr>
          <w:p w14:paraId="4F32523F">
            <w:pPr>
              <w:jc w:val="both"/>
              <w:rPr>
                <w:b/>
                <w:sz w:val="28"/>
              </w:rPr>
            </w:pPr>
          </w:p>
        </w:tc>
        <w:tc>
          <w:tcPr>
            <w:tcW w:w="2493" w:type="dxa"/>
            <w:gridSpan w:val="4"/>
          </w:tcPr>
          <w:p w14:paraId="040318F6">
            <w:pPr>
              <w:jc w:val="both"/>
              <w:rPr>
                <w:spacing w:val="-9"/>
              </w:rPr>
            </w:pPr>
            <w:r>
              <w:rPr>
                <w:spacing w:val="-12"/>
              </w:rPr>
              <w:t>Морковь и свекла — столовые корне</w:t>
            </w:r>
            <w:r>
              <w:rPr>
                <w:spacing w:val="-12"/>
              </w:rPr>
              <w:softHyphen/>
            </w:r>
            <w:r>
              <w:rPr>
                <w:spacing w:val="-11"/>
              </w:rPr>
              <w:t xml:space="preserve">плоды. Морковь и свекла — двулетние растения. Строение растений </w:t>
            </w:r>
            <w:r>
              <w:rPr>
                <w:spacing w:val="-9"/>
              </w:rPr>
              <w:t xml:space="preserve">моркови и свеклы первого и второго года жизни. </w:t>
            </w:r>
          </w:p>
          <w:p w14:paraId="0EAE610D">
            <w:pPr>
              <w:jc w:val="both"/>
              <w:rPr>
                <w:spacing w:val="-10"/>
              </w:rPr>
            </w:pPr>
            <w:r>
              <w:rPr>
                <w:spacing w:val="-9"/>
              </w:rPr>
              <w:t>Редис – ранний корнеплодный овощ. Строение их кор</w:t>
            </w:r>
            <w:r>
              <w:rPr>
                <w:spacing w:val="-9"/>
              </w:rPr>
              <w:softHyphen/>
            </w:r>
            <w:r>
              <w:rPr>
                <w:spacing w:val="-10"/>
              </w:rPr>
              <w:t xml:space="preserve">неплодов. </w:t>
            </w:r>
          </w:p>
          <w:p w14:paraId="714E5C08">
            <w:pPr>
              <w:jc w:val="both"/>
              <w:rPr>
                <w:spacing w:val="-10"/>
              </w:rPr>
            </w:pPr>
            <w:r>
              <w:rPr>
                <w:spacing w:val="-10"/>
              </w:rPr>
              <w:t xml:space="preserve">Стандартные размеры корнеплодов моркови и свеклы. </w:t>
            </w:r>
          </w:p>
          <w:p w14:paraId="6ECE460D">
            <w:pPr>
              <w:jc w:val="both"/>
              <w:rPr>
                <w:spacing w:val="-10"/>
              </w:rPr>
            </w:pPr>
            <w:r>
              <w:rPr>
                <w:spacing w:val="-10"/>
              </w:rPr>
              <w:t xml:space="preserve">Краткая история возникновения. Болезни и вредители. Борьба с болезнями и вредителями корнеплодных овощей. </w:t>
            </w:r>
          </w:p>
          <w:p w14:paraId="36409625">
            <w:pPr>
              <w:jc w:val="both"/>
              <w:rPr>
                <w:b/>
                <w:sz w:val="28"/>
              </w:rPr>
            </w:pPr>
            <w:r>
              <w:rPr>
                <w:spacing w:val="-10"/>
              </w:rPr>
              <w:t>Агротехника выращивания корнеплодных овощей.</w:t>
            </w:r>
          </w:p>
        </w:tc>
        <w:tc>
          <w:tcPr>
            <w:tcW w:w="3996" w:type="dxa"/>
          </w:tcPr>
          <w:p w14:paraId="28E75933">
            <w:pPr>
              <w:shd w:val="clear" w:color="auto" w:fill="FFFFFF"/>
              <w:spacing w:line="235" w:lineRule="exact"/>
              <w:jc w:val="both"/>
              <w:rPr>
                <w:spacing w:val="-8"/>
              </w:rPr>
            </w:pPr>
            <w:r>
              <w:rPr>
                <w:spacing w:val="-8"/>
              </w:rPr>
              <w:t>Рассказывать о строении растений моркови и.свёклы первого и второго года жизни.</w:t>
            </w:r>
          </w:p>
          <w:p w14:paraId="243B3C7F">
            <w:pPr>
              <w:shd w:val="clear" w:color="auto" w:fill="FFFFFF"/>
              <w:spacing w:line="235" w:lineRule="exact"/>
              <w:jc w:val="both"/>
            </w:pPr>
            <w:r>
              <w:rPr>
                <w:spacing w:val="-8"/>
              </w:rPr>
              <w:t>Распознавание стандартного столового корнеплода.</w:t>
            </w:r>
            <w:r>
              <w:rPr>
                <w:bCs/>
                <w:spacing w:val="-11"/>
              </w:rPr>
              <w:t xml:space="preserve"> </w:t>
            </w:r>
            <w:r>
              <w:rPr>
                <w:spacing w:val="-11"/>
              </w:rPr>
              <w:t>Определение стандартных столовых корнеплодов.</w:t>
            </w:r>
          </w:p>
          <w:p w14:paraId="7E57C700">
            <w:pPr>
              <w:jc w:val="both"/>
              <w:rPr>
                <w:b/>
                <w:sz w:val="28"/>
              </w:rPr>
            </w:pPr>
            <w:r>
              <w:t>Рассказывать о строение редиса</w:t>
            </w:r>
            <w:r>
              <w:rPr>
                <w:b/>
                <w:sz w:val="28"/>
              </w:rPr>
              <w:t>.</w:t>
            </w:r>
          </w:p>
          <w:p w14:paraId="01F198C0">
            <w:pPr>
              <w:rPr>
                <w:b/>
                <w:sz w:val="28"/>
              </w:rPr>
            </w:pPr>
            <w:r>
              <w:t>Распознавать вредителей и болезни корнеплодных овощей</w:t>
            </w:r>
            <w:r>
              <w:rPr>
                <w:b/>
                <w:sz w:val="28"/>
              </w:rPr>
              <w:t>.</w:t>
            </w:r>
          </w:p>
          <w:p w14:paraId="4BE7ADF1">
            <w:r>
              <w:t>Рассказывать о способах борьбы с вредителями и болезнями корнеплодных овощей.</w:t>
            </w:r>
          </w:p>
          <w:p w14:paraId="4C2FE422">
            <w:r>
              <w:t>Производить обмолот семян и проверку семян на всхожесть.</w:t>
            </w:r>
          </w:p>
          <w:p w14:paraId="0279D2FC">
            <w:r>
              <w:t>Рассказывать о выращивании корнеплодных овощей.</w:t>
            </w:r>
          </w:p>
          <w:p w14:paraId="560EB8D8">
            <w:pPr>
              <w:rPr>
                <w:sz w:val="28"/>
              </w:rPr>
            </w:pPr>
            <w:r>
              <w:t>Распознавать корнеплодные овощи.</w:t>
            </w:r>
          </w:p>
        </w:tc>
      </w:tr>
      <w:tr w14:paraId="7C9A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00F0BE8E">
            <w:pPr>
              <w:shd w:val="clear" w:color="auto" w:fill="FFFFFF"/>
              <w:spacing w:line="235" w:lineRule="exact"/>
              <w:jc w:val="both"/>
            </w:pPr>
            <w:r>
              <w:rPr>
                <w:bCs/>
                <w:spacing w:val="-15"/>
              </w:rPr>
              <w:t xml:space="preserve">Капустные овощи. (34 ч.)  </w:t>
            </w:r>
          </w:p>
          <w:p w14:paraId="70FCB6DB">
            <w:pPr>
              <w:pStyle w:val="15"/>
              <w:shd w:val="clear" w:color="auto" w:fill="FFFFFF"/>
              <w:spacing w:line="235" w:lineRule="exact"/>
              <w:ind w:left="370"/>
              <w:jc w:val="both"/>
              <w:rPr>
                <w:b/>
                <w:sz w:val="28"/>
              </w:rPr>
            </w:pPr>
          </w:p>
        </w:tc>
        <w:tc>
          <w:tcPr>
            <w:tcW w:w="990" w:type="dxa"/>
            <w:gridSpan w:val="6"/>
          </w:tcPr>
          <w:p w14:paraId="114A9204">
            <w:pPr>
              <w:jc w:val="center"/>
              <w:rPr>
                <w:b/>
                <w:sz w:val="28"/>
              </w:rPr>
            </w:pPr>
          </w:p>
        </w:tc>
        <w:tc>
          <w:tcPr>
            <w:tcW w:w="2493" w:type="dxa"/>
            <w:gridSpan w:val="4"/>
          </w:tcPr>
          <w:p w14:paraId="6312162D">
            <w:pPr>
              <w:shd w:val="clear" w:color="auto" w:fill="FFFFFF"/>
              <w:spacing w:line="235" w:lineRule="exact"/>
              <w:ind w:left="14" w:right="5"/>
              <w:jc w:val="both"/>
            </w:pPr>
            <w:r>
              <w:rPr>
                <w:bCs/>
                <w:spacing w:val="-10"/>
              </w:rPr>
              <w:t xml:space="preserve">Виды и разновидности капустных овощей. </w:t>
            </w:r>
            <w:r>
              <w:rPr>
                <w:spacing w:val="-10"/>
              </w:rPr>
              <w:t>Пищевая ценность капусты. Особен</w:t>
            </w:r>
            <w:r>
              <w:rPr>
                <w:spacing w:val="-10"/>
              </w:rPr>
              <w:softHyphen/>
            </w:r>
            <w:r>
              <w:rPr>
                <w:spacing w:val="-9"/>
              </w:rPr>
              <w:t>ности капусты как двулетнего растения. Строение растения капус</w:t>
            </w:r>
            <w:r>
              <w:rPr>
                <w:spacing w:val="-9"/>
              </w:rPr>
              <w:softHyphen/>
            </w:r>
            <w:r>
              <w:rPr>
                <w:spacing w:val="-12"/>
              </w:rPr>
              <w:t xml:space="preserve">ты первого и второго года жизни. Капуста ранних, средних и поздних </w:t>
            </w:r>
            <w:r>
              <w:rPr>
                <w:spacing w:val="-4"/>
              </w:rPr>
              <w:t xml:space="preserve">сортов. Наиболее распространенные современные сорта ранней, </w:t>
            </w:r>
            <w:r>
              <w:rPr>
                <w:spacing w:val="-9"/>
              </w:rPr>
              <w:t>средней и поздней капусты. Сорта капусты, пригодные для потреб</w:t>
            </w:r>
            <w:r>
              <w:rPr>
                <w:spacing w:val="-10"/>
              </w:rPr>
              <w:t>ления в свежем виде, квашения и зимнего хранения кочанов. Плот</w:t>
            </w:r>
            <w:r>
              <w:rPr>
                <w:spacing w:val="-10"/>
              </w:rPr>
              <w:softHyphen/>
            </w:r>
            <w:r>
              <w:rPr>
                <w:spacing w:val="-11"/>
              </w:rPr>
              <w:t>ность кочанов ранней, средней и поздней капусты. Рассадный и без</w:t>
            </w:r>
            <w:r>
              <w:rPr>
                <w:spacing w:val="-11"/>
              </w:rPr>
              <w:softHyphen/>
            </w:r>
            <w:r>
              <w:rPr>
                <w:spacing w:val="-9"/>
              </w:rPr>
              <w:t>рассадный способ выращивания капусты. Болезни и вредители капусты.</w:t>
            </w:r>
          </w:p>
          <w:p w14:paraId="2B744FDE">
            <w:pPr>
              <w:jc w:val="center"/>
              <w:rPr>
                <w:b/>
                <w:sz w:val="28"/>
              </w:rPr>
            </w:pPr>
          </w:p>
        </w:tc>
        <w:tc>
          <w:tcPr>
            <w:tcW w:w="3996" w:type="dxa"/>
          </w:tcPr>
          <w:p w14:paraId="47A5B347">
            <w:pPr>
              <w:jc w:val="both"/>
            </w:pPr>
            <w:r>
              <w:t>Рассказывать и определять разновидности капустных овощей. Рассказывать о строении растения капусты первого и  второго года жизни. Определять сорта капусты, пригодные для потребления в свежем виде, квашения и зимнего хранения кочанов.</w:t>
            </w:r>
          </w:p>
          <w:p w14:paraId="0786DF58">
            <w:pPr>
              <w:jc w:val="both"/>
            </w:pPr>
            <w:r>
              <w:t>Объяснять рассадный и безрассадный способ выращивания капусты.</w:t>
            </w:r>
          </w:p>
          <w:p w14:paraId="41878D73">
            <w:pPr>
              <w:jc w:val="both"/>
              <w:rPr>
                <w:sz w:val="28"/>
              </w:rPr>
            </w:pPr>
            <w:r>
              <w:t>Определять вредителей и болезни капусты.</w:t>
            </w:r>
          </w:p>
        </w:tc>
      </w:tr>
      <w:tr w14:paraId="78E8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39C19B7C">
            <w:pPr>
              <w:shd w:val="clear" w:color="auto" w:fill="FFFFFF"/>
              <w:spacing w:line="235" w:lineRule="exact"/>
              <w:ind w:right="10"/>
              <w:jc w:val="both"/>
              <w:rPr>
                <w:spacing w:val="-10"/>
              </w:rPr>
            </w:pPr>
            <w:r>
              <w:rPr>
                <w:spacing w:val="-10"/>
              </w:rPr>
              <w:t>Луковичные овощи.</w:t>
            </w:r>
          </w:p>
          <w:p w14:paraId="6590929A">
            <w:pPr>
              <w:shd w:val="clear" w:color="auto" w:fill="FFFFFF"/>
              <w:spacing w:line="235" w:lineRule="exact"/>
              <w:ind w:right="10"/>
              <w:jc w:val="both"/>
              <w:rPr>
                <w:spacing w:val="-10"/>
              </w:rPr>
            </w:pPr>
            <w:r>
              <w:rPr>
                <w:spacing w:val="-10"/>
              </w:rPr>
              <w:t xml:space="preserve">(39 ч.) </w:t>
            </w:r>
          </w:p>
          <w:p w14:paraId="5EB88DD2">
            <w:pPr>
              <w:shd w:val="clear" w:color="auto" w:fill="FFFFFF"/>
              <w:spacing w:line="235" w:lineRule="exact"/>
              <w:ind w:right="10"/>
              <w:jc w:val="both"/>
              <w:rPr>
                <w:spacing w:val="-10"/>
              </w:rPr>
            </w:pPr>
            <w:r>
              <w:rPr>
                <w:spacing w:val="-10"/>
              </w:rPr>
              <w:t xml:space="preserve">       </w:t>
            </w:r>
          </w:p>
          <w:p w14:paraId="15B77CE8">
            <w:pPr>
              <w:jc w:val="center"/>
              <w:rPr>
                <w:b/>
                <w:sz w:val="28"/>
              </w:rPr>
            </w:pPr>
          </w:p>
        </w:tc>
        <w:tc>
          <w:tcPr>
            <w:tcW w:w="990" w:type="dxa"/>
            <w:gridSpan w:val="6"/>
          </w:tcPr>
          <w:p w14:paraId="1E751B9C">
            <w:pPr>
              <w:jc w:val="both"/>
              <w:rPr>
                <w:b/>
                <w:sz w:val="28"/>
              </w:rPr>
            </w:pPr>
          </w:p>
        </w:tc>
        <w:tc>
          <w:tcPr>
            <w:tcW w:w="2493" w:type="dxa"/>
            <w:gridSpan w:val="4"/>
          </w:tcPr>
          <w:p w14:paraId="216466CD">
            <w:pPr>
              <w:jc w:val="both"/>
              <w:rPr>
                <w:b/>
                <w:sz w:val="28"/>
              </w:rPr>
            </w:pPr>
            <w:r>
              <w:rPr>
                <w:bCs/>
                <w:spacing w:val="-10"/>
              </w:rPr>
              <w:t>Виды и разновидности луковичных овощей. Внешнее строение репчатого лука. Питательные и лечебные свойства. Особенности выращивания. Внешнее строение чеснока. Яровой и озимый чеснок. Особенности выращивания чеснока. Сорта чеснока. Использование и переработка чеснока и лука.</w:t>
            </w:r>
          </w:p>
        </w:tc>
        <w:tc>
          <w:tcPr>
            <w:tcW w:w="3996" w:type="dxa"/>
          </w:tcPr>
          <w:p w14:paraId="5A8F432B">
            <w:pPr>
              <w:jc w:val="both"/>
            </w:pPr>
            <w:r>
              <w:t>Рассказывать и определять виды и разновидности луковых. Объяснять строение лука и чеснока. Определять яровой и озимый чеснок. Рассказывать об особенностях выращивания луковых на примере чеснока и лука.Рассказывать об использовании луковых овощей. Производить обмолот семян и проверку семян на всхожесть.</w:t>
            </w:r>
          </w:p>
        </w:tc>
      </w:tr>
      <w:tr w14:paraId="05DF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53F94A2D">
            <w:pPr>
              <w:jc w:val="center"/>
            </w:pPr>
            <w:r>
              <w:t>3 четверть</w:t>
            </w:r>
          </w:p>
          <w:p w14:paraId="42A08614">
            <w:pPr>
              <w:rPr>
                <w:sz w:val="28"/>
              </w:rPr>
            </w:pPr>
            <w:r>
              <w:t>Вводное занятие. (1 ч.)</w:t>
            </w:r>
          </w:p>
        </w:tc>
        <w:tc>
          <w:tcPr>
            <w:tcW w:w="990" w:type="dxa"/>
            <w:gridSpan w:val="6"/>
          </w:tcPr>
          <w:p w14:paraId="31BC9EE5">
            <w:pPr>
              <w:jc w:val="both"/>
              <w:rPr>
                <w:b/>
                <w:sz w:val="28"/>
              </w:rPr>
            </w:pPr>
          </w:p>
        </w:tc>
        <w:tc>
          <w:tcPr>
            <w:tcW w:w="2493" w:type="dxa"/>
            <w:gridSpan w:val="4"/>
          </w:tcPr>
          <w:p w14:paraId="77A417C9">
            <w:pPr>
              <w:jc w:val="both"/>
              <w:rPr>
                <w:b/>
                <w:sz w:val="28"/>
              </w:rPr>
            </w:pPr>
            <w:r>
              <w:rPr>
                <w:spacing w:val="-6"/>
              </w:rPr>
              <w:t xml:space="preserve">Общее представление об овощах и овощных культурах. Группы и характеристика овощных культур </w:t>
            </w:r>
            <w:r>
              <w:rPr>
                <w:spacing w:val="-9"/>
              </w:rPr>
              <w:t>(корнеплоды, капустные и луковичные овощные культуры, плодо</w:t>
            </w:r>
            <w:r>
              <w:rPr>
                <w:spacing w:val="-9"/>
              </w:rPr>
              <w:softHyphen/>
            </w:r>
            <w:r>
              <w:rPr>
                <w:spacing w:val="-7"/>
              </w:rPr>
              <w:t xml:space="preserve">вые и зеленные овощные культуры). Необходимость потребления </w:t>
            </w:r>
            <w:r>
              <w:rPr>
                <w:spacing w:val="-10"/>
              </w:rPr>
              <w:t>разнообразных овощей.</w:t>
            </w:r>
          </w:p>
        </w:tc>
        <w:tc>
          <w:tcPr>
            <w:tcW w:w="3996" w:type="dxa"/>
          </w:tcPr>
          <w:p w14:paraId="3462FDC7">
            <w:pPr>
              <w:jc w:val="both"/>
              <w:rPr>
                <w:sz w:val="28"/>
              </w:rPr>
            </w:pPr>
            <w:r>
              <w:t>Рассказывать о разнообразии овощных культур, их группах и характеристиках</w:t>
            </w:r>
            <w:r>
              <w:rPr>
                <w:sz w:val="28"/>
              </w:rPr>
              <w:t>.</w:t>
            </w:r>
          </w:p>
          <w:p w14:paraId="1A9088EB">
            <w:pPr>
              <w:jc w:val="both"/>
            </w:pPr>
            <w:r>
              <w:t>Распознавать изображения овощей.</w:t>
            </w:r>
          </w:p>
          <w:p w14:paraId="46EB1FEB">
            <w:pPr>
              <w:jc w:val="both"/>
              <w:rPr>
                <w:b/>
                <w:sz w:val="28"/>
              </w:rPr>
            </w:pPr>
            <w:r>
              <w:t>Объяснять необходимость потребления разнообразных овощей.</w:t>
            </w:r>
          </w:p>
        </w:tc>
      </w:tr>
      <w:tr w14:paraId="237E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211A47D8">
            <w:pPr>
              <w:ind w:left="10"/>
              <w:jc w:val="both"/>
            </w:pPr>
            <w:r>
              <w:t xml:space="preserve">Картофель. (16 ч.) </w:t>
            </w:r>
          </w:p>
          <w:p w14:paraId="36FDD4ED">
            <w:pPr>
              <w:pStyle w:val="15"/>
              <w:ind w:left="370"/>
              <w:jc w:val="both"/>
              <w:rPr>
                <w:b/>
                <w:sz w:val="28"/>
              </w:rPr>
            </w:pPr>
          </w:p>
        </w:tc>
        <w:tc>
          <w:tcPr>
            <w:tcW w:w="990" w:type="dxa"/>
            <w:gridSpan w:val="6"/>
          </w:tcPr>
          <w:p w14:paraId="50D79757">
            <w:pPr>
              <w:jc w:val="center"/>
              <w:rPr>
                <w:b/>
                <w:sz w:val="28"/>
              </w:rPr>
            </w:pPr>
          </w:p>
        </w:tc>
        <w:tc>
          <w:tcPr>
            <w:tcW w:w="2493" w:type="dxa"/>
            <w:gridSpan w:val="4"/>
          </w:tcPr>
          <w:p w14:paraId="2B73BBB4">
            <w:pPr>
              <w:shd w:val="clear" w:color="auto" w:fill="FFFFFF"/>
              <w:spacing w:line="235" w:lineRule="exact"/>
              <w:ind w:left="14" w:right="14"/>
              <w:jc w:val="both"/>
            </w:pPr>
            <w:r>
              <w:rPr>
                <w:spacing w:val="-11"/>
              </w:rPr>
              <w:t>Строение растения картофеля и клуб</w:t>
            </w:r>
            <w:r>
              <w:rPr>
                <w:spacing w:val="-11"/>
              </w:rPr>
              <w:softHyphen/>
            </w:r>
            <w:r>
              <w:rPr>
                <w:spacing w:val="-9"/>
              </w:rPr>
              <w:t>ней. Состав клубня картофеля. Условия, необходимые для получе</w:t>
            </w:r>
            <w:r>
              <w:rPr>
                <w:spacing w:val="-9"/>
              </w:rPr>
              <w:softHyphen/>
            </w:r>
            <w:r>
              <w:rPr>
                <w:spacing w:val="-9"/>
              </w:rPr>
              <w:t>ния хорошего урожая картофеля. Сорта картофеля. Использование и переработка картофеля.</w:t>
            </w:r>
          </w:p>
          <w:p w14:paraId="287F6C91">
            <w:pPr>
              <w:jc w:val="center"/>
              <w:rPr>
                <w:b/>
                <w:sz w:val="28"/>
              </w:rPr>
            </w:pPr>
          </w:p>
        </w:tc>
        <w:tc>
          <w:tcPr>
            <w:tcW w:w="3996" w:type="dxa"/>
          </w:tcPr>
          <w:p w14:paraId="7DE2FFD4">
            <w:r>
              <w:t>Рассказывать о строении растения картофеля и клубней. Объяснять условия, необходимые для получения хорошего урожая картофеля. Определять сорта картофеля. Рассказывать об использовании и переработки картофеля. Обнаружить крахмал в клубне картофеля.</w:t>
            </w:r>
          </w:p>
        </w:tc>
      </w:tr>
      <w:tr w14:paraId="4E6A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33CCFFCC">
            <w:pPr>
              <w:ind w:left="10"/>
              <w:jc w:val="both"/>
            </w:pPr>
            <w:r>
              <w:t xml:space="preserve">Зелёные овощи. (36 ч.) </w:t>
            </w:r>
          </w:p>
          <w:p w14:paraId="0CDC3F9C">
            <w:pPr>
              <w:shd w:val="clear" w:color="auto" w:fill="FFFFFF"/>
              <w:spacing w:line="235" w:lineRule="exact"/>
              <w:ind w:left="19" w:right="14" w:firstLine="331"/>
              <w:jc w:val="both"/>
              <w:rPr>
                <w:b/>
                <w:sz w:val="28"/>
              </w:rPr>
            </w:pPr>
          </w:p>
        </w:tc>
        <w:tc>
          <w:tcPr>
            <w:tcW w:w="990" w:type="dxa"/>
            <w:gridSpan w:val="6"/>
          </w:tcPr>
          <w:p w14:paraId="4076FA05">
            <w:pPr>
              <w:shd w:val="clear" w:color="auto" w:fill="FFFFFF"/>
              <w:spacing w:line="235" w:lineRule="exact"/>
              <w:ind w:left="14" w:right="216" w:firstLine="341"/>
              <w:jc w:val="both"/>
              <w:rPr>
                <w:b/>
                <w:sz w:val="28"/>
              </w:rPr>
            </w:pPr>
          </w:p>
        </w:tc>
        <w:tc>
          <w:tcPr>
            <w:tcW w:w="2493" w:type="dxa"/>
            <w:gridSpan w:val="4"/>
          </w:tcPr>
          <w:p w14:paraId="4CA5F649">
            <w:pPr>
              <w:shd w:val="clear" w:color="auto" w:fill="FFFFFF"/>
              <w:spacing w:line="235" w:lineRule="exact"/>
              <w:ind w:left="14" w:right="211"/>
              <w:jc w:val="both"/>
            </w:pPr>
            <w:r>
              <w:rPr>
                <w:spacing w:val="-10"/>
              </w:rPr>
              <w:t>Виды зеленных овощей (салат, шпи</w:t>
            </w:r>
            <w:r>
              <w:rPr>
                <w:spacing w:val="-10"/>
              </w:rPr>
              <w:softHyphen/>
            </w:r>
            <w:r>
              <w:rPr>
                <w:spacing w:val="-8"/>
              </w:rPr>
              <w:t xml:space="preserve">нат, петрушка, укроп). Виды салата (листовой, кочанный, листовая горчица, кресс-салат и др.). Достоинство зеленных овощей (раннее </w:t>
            </w:r>
            <w:r>
              <w:rPr>
                <w:spacing w:val="-10"/>
              </w:rPr>
              <w:t>получение витаминной продукции). Внешнее строение и особенно</w:t>
            </w:r>
            <w:r>
              <w:rPr>
                <w:spacing w:val="-10"/>
              </w:rPr>
              <w:softHyphen/>
            </w:r>
            <w:r>
              <w:rPr>
                <w:spacing w:val="-10"/>
              </w:rPr>
              <w:t>сти зеленных овощей.</w:t>
            </w:r>
            <w:r>
              <w:rPr>
                <w:spacing w:val="-13"/>
              </w:rPr>
              <w:t xml:space="preserve"> Подготовка почвы под зеленные куль</w:t>
            </w:r>
            <w:r>
              <w:rPr>
                <w:spacing w:val="-13"/>
              </w:rPr>
              <w:softHyphen/>
            </w:r>
            <w:r>
              <w:rPr>
                <w:spacing w:val="-13"/>
              </w:rPr>
              <w:t>туры. Сроки посева салата, петрушки, укропа. Рассадный спо</w:t>
            </w:r>
            <w:r>
              <w:rPr>
                <w:spacing w:val="-13"/>
              </w:rPr>
              <w:softHyphen/>
            </w:r>
            <w:r>
              <w:rPr>
                <w:spacing w:val="-10"/>
              </w:rPr>
              <w:t>соб выращивания салата кочанного. Способы посева салата, укропа, петрушки. Сорта зеленых овощей. Маркеры для разметки рядков</w:t>
            </w:r>
          </w:p>
          <w:p w14:paraId="1E58CBCF">
            <w:pPr>
              <w:shd w:val="clear" w:color="auto" w:fill="FFFFFF"/>
              <w:spacing w:line="235" w:lineRule="exact"/>
              <w:ind w:left="14" w:right="216" w:firstLine="341"/>
              <w:jc w:val="both"/>
              <w:rPr>
                <w:b/>
                <w:sz w:val="28"/>
              </w:rPr>
            </w:pPr>
          </w:p>
        </w:tc>
        <w:tc>
          <w:tcPr>
            <w:tcW w:w="3996" w:type="dxa"/>
          </w:tcPr>
          <w:p w14:paraId="0803A080">
            <w:r>
              <w:t>Рассказывать о видах зелёных овощей. Распознавать виды салатов. Рассказывать об особенностях строения, выращивания зелёных овощей. Определять семена зеленых овощей ( салата. Укропа, петрушки. Распознавать по картинкам зеленые овощи.</w:t>
            </w:r>
          </w:p>
          <w:p w14:paraId="62F897FC">
            <w:r>
              <w:t>Разбивка гряд для выращивания зеленых овощей. Определение всхожести семян. Выращивание салата, петрушки, укропа .</w:t>
            </w:r>
          </w:p>
        </w:tc>
      </w:tr>
      <w:tr w14:paraId="1DED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415CCADD">
            <w:pPr>
              <w:shd w:val="clear" w:color="auto" w:fill="FFFFFF"/>
              <w:spacing w:line="235" w:lineRule="exact"/>
              <w:ind w:right="14"/>
              <w:jc w:val="both"/>
              <w:rPr>
                <w:bCs/>
                <w:spacing w:val="-10"/>
              </w:rPr>
            </w:pPr>
            <w:r>
              <w:rPr>
                <w:bCs/>
                <w:spacing w:val="-10"/>
              </w:rPr>
              <w:t xml:space="preserve">Плодовые овощи. </w:t>
            </w:r>
          </w:p>
          <w:p w14:paraId="6A308176">
            <w:pPr>
              <w:shd w:val="clear" w:color="auto" w:fill="FFFFFF"/>
              <w:spacing w:line="235" w:lineRule="exact"/>
              <w:ind w:right="14"/>
              <w:jc w:val="both"/>
              <w:rPr>
                <w:bCs/>
                <w:spacing w:val="-10"/>
              </w:rPr>
            </w:pPr>
            <w:r>
              <w:rPr>
                <w:bCs/>
                <w:spacing w:val="-10"/>
              </w:rPr>
              <w:t>(48 ч.)</w:t>
            </w:r>
          </w:p>
          <w:p w14:paraId="7DAEA6D5">
            <w:pPr>
              <w:shd w:val="clear" w:color="auto" w:fill="FFFFFF"/>
              <w:spacing w:line="235" w:lineRule="exact"/>
              <w:ind w:right="14"/>
              <w:jc w:val="both"/>
              <w:rPr>
                <w:bCs/>
                <w:spacing w:val="-10"/>
              </w:rPr>
            </w:pPr>
          </w:p>
          <w:p w14:paraId="1CEF5930">
            <w:pPr>
              <w:shd w:val="clear" w:color="auto" w:fill="FFFFFF"/>
              <w:spacing w:line="235" w:lineRule="exact"/>
              <w:ind w:right="14"/>
              <w:jc w:val="both"/>
            </w:pPr>
          </w:p>
          <w:p w14:paraId="507BB992">
            <w:pPr>
              <w:pStyle w:val="15"/>
              <w:ind w:left="370"/>
              <w:jc w:val="both"/>
              <w:rPr>
                <w:b/>
                <w:sz w:val="28"/>
              </w:rPr>
            </w:pPr>
          </w:p>
        </w:tc>
        <w:tc>
          <w:tcPr>
            <w:tcW w:w="990" w:type="dxa"/>
            <w:gridSpan w:val="6"/>
          </w:tcPr>
          <w:p w14:paraId="326FE141">
            <w:pPr>
              <w:jc w:val="center"/>
              <w:rPr>
                <w:b/>
                <w:sz w:val="28"/>
              </w:rPr>
            </w:pPr>
          </w:p>
        </w:tc>
        <w:tc>
          <w:tcPr>
            <w:tcW w:w="2493" w:type="dxa"/>
            <w:gridSpan w:val="4"/>
          </w:tcPr>
          <w:p w14:paraId="4AB7FAB0">
            <w:pPr>
              <w:shd w:val="clear" w:color="auto" w:fill="FFFFFF"/>
              <w:spacing w:line="235" w:lineRule="exact"/>
              <w:ind w:left="14" w:right="211"/>
              <w:jc w:val="both"/>
            </w:pPr>
            <w:r>
              <w:rPr>
                <w:bCs/>
                <w:spacing w:val="-10"/>
              </w:rPr>
              <w:t>Характеристика плодовых овощей. Биологические особенности. Агротехника выращивания в открытом и в защищённом грунте. Сорта и гибриды плодовых овощей защищённого грунта. Вредители и болезни плодовых овощей.</w:t>
            </w:r>
          </w:p>
          <w:p w14:paraId="7F955688">
            <w:pPr>
              <w:jc w:val="center"/>
              <w:rPr>
                <w:b/>
                <w:sz w:val="28"/>
              </w:rPr>
            </w:pPr>
          </w:p>
        </w:tc>
        <w:tc>
          <w:tcPr>
            <w:tcW w:w="3996" w:type="dxa"/>
          </w:tcPr>
          <w:p w14:paraId="449DF406">
            <w:r>
              <w:t>Рассказывать о разнообразии плодовых овощей, их биологических особенностях, агротехнике выращивания. Определять сорта и гибриды плодовых овощей защищенного грунта.  Определять болезни и вредителей плодовых овощей.</w:t>
            </w:r>
          </w:p>
          <w:p w14:paraId="0D3884FB">
            <w:r>
              <w:t>Выращивание рассады плодовых овощей: перца, томата, кабачка, огурца.</w:t>
            </w:r>
          </w:p>
        </w:tc>
      </w:tr>
      <w:tr w14:paraId="2C72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09150C12">
            <w:pPr>
              <w:shd w:val="clear" w:color="auto" w:fill="FFFFFF"/>
              <w:ind w:left="62"/>
              <w:jc w:val="both"/>
              <w:rPr>
                <w:bCs/>
                <w:szCs w:val="28"/>
              </w:rPr>
            </w:pPr>
            <w:r>
              <w:rPr>
                <w:bCs/>
                <w:szCs w:val="28"/>
              </w:rPr>
              <w:t xml:space="preserve">Бобовые овощные культуры. (38 ч.) </w:t>
            </w:r>
          </w:p>
          <w:p w14:paraId="07A48335">
            <w:pPr>
              <w:pStyle w:val="15"/>
              <w:ind w:left="370"/>
              <w:jc w:val="both"/>
              <w:rPr>
                <w:b/>
                <w:sz w:val="28"/>
              </w:rPr>
            </w:pPr>
          </w:p>
        </w:tc>
        <w:tc>
          <w:tcPr>
            <w:tcW w:w="990" w:type="dxa"/>
            <w:gridSpan w:val="6"/>
          </w:tcPr>
          <w:p w14:paraId="57D8D9F5">
            <w:pPr>
              <w:jc w:val="center"/>
              <w:rPr>
                <w:b/>
                <w:sz w:val="28"/>
              </w:rPr>
            </w:pPr>
          </w:p>
        </w:tc>
        <w:tc>
          <w:tcPr>
            <w:tcW w:w="2493" w:type="dxa"/>
            <w:gridSpan w:val="4"/>
          </w:tcPr>
          <w:p w14:paraId="5628C77E">
            <w:pPr>
              <w:shd w:val="clear" w:color="auto" w:fill="FFFFFF"/>
              <w:spacing w:line="235" w:lineRule="exact"/>
              <w:ind w:left="14" w:right="211"/>
              <w:jc w:val="both"/>
            </w:pPr>
            <w:r>
              <w:rPr>
                <w:spacing w:val="-10"/>
              </w:rPr>
              <w:t>Виды бобовых овощей (горох, бобы, фасоль).</w:t>
            </w:r>
            <w:r>
              <w:rPr>
                <w:spacing w:val="-8"/>
              </w:rPr>
              <w:t xml:space="preserve"> Достоинство бобовых овощей (питательная ценность</w:t>
            </w:r>
            <w:r>
              <w:rPr>
                <w:spacing w:val="-10"/>
              </w:rPr>
              <w:t>). Внешнее строение и особенно</w:t>
            </w:r>
            <w:r>
              <w:rPr>
                <w:spacing w:val="-10"/>
              </w:rPr>
              <w:softHyphen/>
            </w:r>
            <w:r>
              <w:rPr>
                <w:spacing w:val="-10"/>
              </w:rPr>
              <w:t>сти бобовых овощей.</w:t>
            </w:r>
            <w:r>
              <w:rPr>
                <w:spacing w:val="-13"/>
              </w:rPr>
              <w:t xml:space="preserve"> Подготовка почвы под бобовые куль</w:t>
            </w:r>
            <w:r>
              <w:rPr>
                <w:spacing w:val="-13"/>
              </w:rPr>
              <w:softHyphen/>
            </w:r>
            <w:r>
              <w:rPr>
                <w:spacing w:val="-13"/>
              </w:rPr>
              <w:t xml:space="preserve">туры. Сроки посева гороха, бобов, фасоли. </w:t>
            </w:r>
            <w:r>
              <w:rPr>
                <w:spacing w:val="-10"/>
              </w:rPr>
              <w:t>Сорта бобовых овощей. Болезни и вредители бобовых овощей. Агротехника выращивания.</w:t>
            </w:r>
          </w:p>
          <w:p w14:paraId="15D71D76">
            <w:pPr>
              <w:jc w:val="center"/>
              <w:rPr>
                <w:b/>
                <w:sz w:val="28"/>
              </w:rPr>
            </w:pPr>
          </w:p>
        </w:tc>
        <w:tc>
          <w:tcPr>
            <w:tcW w:w="3996" w:type="dxa"/>
          </w:tcPr>
          <w:p w14:paraId="55BEFFBA">
            <w:r>
              <w:t>Рассказывать о видах бобовых овощей, их строение и агротехнике выращивания. Распознавать сорта бобовых овощей. Определять болезни и вредителей бобовых.</w:t>
            </w:r>
          </w:p>
        </w:tc>
      </w:tr>
      <w:tr w14:paraId="6A9F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10095" w:type="dxa"/>
            <w:gridSpan w:val="13"/>
          </w:tcPr>
          <w:p w14:paraId="725E93DE">
            <w:pPr>
              <w:jc w:val="center"/>
            </w:pPr>
            <w:r>
              <w:rPr>
                <w:spacing w:val="-12"/>
              </w:rPr>
              <w:t>Практическое повторение. (4 ч.)</w:t>
            </w:r>
          </w:p>
        </w:tc>
      </w:tr>
      <w:tr w14:paraId="6DBE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0C3EAB9B">
            <w:pPr>
              <w:shd w:val="clear" w:color="auto" w:fill="FFFFFF"/>
              <w:ind w:left="62"/>
              <w:jc w:val="both"/>
              <w:rPr>
                <w:bCs/>
                <w:szCs w:val="28"/>
              </w:rPr>
            </w:pPr>
            <w:r>
              <w:rPr>
                <w:spacing w:val="-12"/>
              </w:rPr>
              <w:t>Практическое повторение. (4 ч.)</w:t>
            </w:r>
          </w:p>
        </w:tc>
        <w:tc>
          <w:tcPr>
            <w:tcW w:w="1005" w:type="dxa"/>
            <w:gridSpan w:val="7"/>
          </w:tcPr>
          <w:p w14:paraId="081D9001">
            <w:pPr>
              <w:shd w:val="clear" w:color="auto" w:fill="FFFFFF"/>
              <w:spacing w:line="235" w:lineRule="exact"/>
              <w:ind w:left="14" w:right="211"/>
              <w:jc w:val="both"/>
              <w:rPr>
                <w:spacing w:val="-10"/>
              </w:rPr>
            </w:pPr>
          </w:p>
        </w:tc>
        <w:tc>
          <w:tcPr>
            <w:tcW w:w="2478" w:type="dxa"/>
            <w:gridSpan w:val="3"/>
          </w:tcPr>
          <w:p w14:paraId="1C81F327">
            <w:pPr>
              <w:shd w:val="clear" w:color="auto" w:fill="FFFFFF"/>
              <w:spacing w:line="235" w:lineRule="exact"/>
              <w:ind w:left="14" w:right="211"/>
              <w:jc w:val="both"/>
              <w:rPr>
                <w:spacing w:val="-10"/>
              </w:rPr>
            </w:pPr>
          </w:p>
        </w:tc>
        <w:tc>
          <w:tcPr>
            <w:tcW w:w="3996" w:type="dxa"/>
          </w:tcPr>
          <w:p w14:paraId="73F83012"/>
        </w:tc>
      </w:tr>
      <w:tr w14:paraId="6C1DF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10095" w:type="dxa"/>
            <w:gridSpan w:val="13"/>
          </w:tcPr>
          <w:p w14:paraId="5A34EAC6">
            <w:r>
              <w:t xml:space="preserve">4 четверть                                                              Вводное занятие (1 ч.)                      </w:t>
            </w:r>
          </w:p>
        </w:tc>
      </w:tr>
      <w:tr w14:paraId="68B8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10095" w:type="dxa"/>
            <w:gridSpan w:val="13"/>
          </w:tcPr>
          <w:p w14:paraId="6E54C9E6">
            <w:pPr>
              <w:jc w:val="center"/>
              <w:rPr>
                <w:b/>
                <w:sz w:val="28"/>
              </w:rPr>
            </w:pPr>
            <w:r>
              <w:t>Изучение посевного материала, подготовка семян  овощных культур (33 ч.)</w:t>
            </w:r>
          </w:p>
        </w:tc>
      </w:tr>
      <w:tr w14:paraId="4436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0A4FF985">
            <w:pPr>
              <w:jc w:val="both"/>
            </w:pPr>
            <w:r>
              <w:t xml:space="preserve">Изучение посевного материала овощных культур. (13 ч.) </w:t>
            </w:r>
          </w:p>
          <w:p w14:paraId="72368591">
            <w:pPr>
              <w:jc w:val="both"/>
              <w:rPr>
                <w:spacing w:val="-9"/>
              </w:rPr>
            </w:pPr>
            <w:r>
              <w:rPr>
                <w:spacing w:val="-9"/>
              </w:rPr>
              <w:t>.</w:t>
            </w:r>
          </w:p>
        </w:tc>
        <w:tc>
          <w:tcPr>
            <w:tcW w:w="1050" w:type="dxa"/>
            <w:gridSpan w:val="8"/>
          </w:tcPr>
          <w:p w14:paraId="41B16179">
            <w:pPr>
              <w:jc w:val="both"/>
              <w:rPr>
                <w:b/>
                <w:sz w:val="28"/>
              </w:rPr>
            </w:pPr>
          </w:p>
        </w:tc>
        <w:tc>
          <w:tcPr>
            <w:tcW w:w="2433" w:type="dxa"/>
            <w:gridSpan w:val="2"/>
          </w:tcPr>
          <w:p w14:paraId="3E5600A1">
            <w:pPr>
              <w:jc w:val="both"/>
              <w:rPr>
                <w:b/>
                <w:sz w:val="28"/>
              </w:rPr>
            </w:pPr>
            <w:r>
              <w:rPr>
                <w:spacing w:val="-9"/>
              </w:rPr>
              <w:t>Характеристика посевного материала овощных растений. Строение семени. Хранение семян. Качество семян. Условия прорастания семян.</w:t>
            </w:r>
          </w:p>
        </w:tc>
        <w:tc>
          <w:tcPr>
            <w:tcW w:w="3996" w:type="dxa"/>
          </w:tcPr>
          <w:p w14:paraId="6B083A53">
            <w:r>
              <w:t>Рассказывать о характеристиках посевного материала овощных культур. Объяснять строение семени. Рассказывать о хранении, качестве, условии прорастании семян. Определять всхожесть семян.</w:t>
            </w:r>
          </w:p>
        </w:tc>
      </w:tr>
      <w:tr w14:paraId="2975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2FE1AD12">
            <w:pPr>
              <w:shd w:val="clear" w:color="auto" w:fill="FFFFFF"/>
              <w:spacing w:line="235" w:lineRule="exact"/>
              <w:jc w:val="both"/>
            </w:pPr>
            <w:r>
              <w:t>Способы предпосевной подготовки семян. (8 ч.)</w:t>
            </w:r>
          </w:p>
          <w:p w14:paraId="7712A189">
            <w:pPr>
              <w:shd w:val="clear" w:color="auto" w:fill="FFFFFF"/>
              <w:spacing w:line="235" w:lineRule="exact"/>
              <w:ind w:left="14" w:right="48" w:firstLine="336"/>
              <w:jc w:val="both"/>
              <w:rPr>
                <w:bCs/>
                <w:spacing w:val="-11"/>
              </w:rPr>
            </w:pPr>
          </w:p>
          <w:p w14:paraId="44F01D0F">
            <w:pPr>
              <w:shd w:val="clear" w:color="auto" w:fill="FFFFFF"/>
              <w:spacing w:line="235" w:lineRule="exact"/>
              <w:ind w:left="355"/>
              <w:jc w:val="both"/>
            </w:pPr>
            <w:r>
              <w:rPr>
                <w:spacing w:val="-9"/>
              </w:rPr>
              <w:t>.</w:t>
            </w:r>
          </w:p>
          <w:p w14:paraId="646C5A55">
            <w:pPr>
              <w:jc w:val="both"/>
              <w:rPr>
                <w:b/>
                <w:sz w:val="28"/>
              </w:rPr>
            </w:pPr>
          </w:p>
        </w:tc>
        <w:tc>
          <w:tcPr>
            <w:tcW w:w="1050" w:type="dxa"/>
            <w:gridSpan w:val="8"/>
          </w:tcPr>
          <w:p w14:paraId="37736D8D">
            <w:pPr>
              <w:shd w:val="clear" w:color="auto" w:fill="FFFFFF"/>
              <w:spacing w:line="235" w:lineRule="exact"/>
              <w:ind w:left="14" w:right="48"/>
              <w:jc w:val="both"/>
            </w:pPr>
          </w:p>
        </w:tc>
        <w:tc>
          <w:tcPr>
            <w:tcW w:w="2433" w:type="dxa"/>
            <w:gridSpan w:val="2"/>
          </w:tcPr>
          <w:p w14:paraId="4CB23BEB">
            <w:pPr>
              <w:shd w:val="clear" w:color="auto" w:fill="FFFFFF"/>
              <w:spacing w:line="235" w:lineRule="exact"/>
              <w:ind w:left="14" w:right="48"/>
              <w:jc w:val="both"/>
              <w:rPr>
                <w:spacing w:val="-13"/>
              </w:rPr>
            </w:pPr>
            <w:r>
              <w:rPr>
                <w:spacing w:val="-13"/>
              </w:rPr>
              <w:t xml:space="preserve">Очистка и калибровка семян. Обеззараживание семян. Замачивание и проращивание семян. Закаливание семян. Баоботирование. </w:t>
            </w:r>
          </w:p>
          <w:p w14:paraId="2279D32E">
            <w:pPr>
              <w:shd w:val="clear" w:color="auto" w:fill="FFFFFF"/>
              <w:spacing w:line="235" w:lineRule="exact"/>
              <w:ind w:left="14" w:right="48"/>
              <w:jc w:val="both"/>
            </w:pPr>
            <w:r>
              <w:rPr>
                <w:spacing w:val="-13"/>
              </w:rPr>
              <w:t>Дражирование. Инкрустация.</w:t>
            </w:r>
          </w:p>
        </w:tc>
        <w:tc>
          <w:tcPr>
            <w:tcW w:w="3996" w:type="dxa"/>
          </w:tcPr>
          <w:p w14:paraId="60E3674B">
            <w:r>
              <w:t>Рассказывать о способах предпосевной подготовки семян.</w:t>
            </w:r>
          </w:p>
          <w:p w14:paraId="7DAC9E96">
            <w:r>
              <w:t>Проводить чистку и калибровку семян.</w:t>
            </w:r>
          </w:p>
        </w:tc>
      </w:tr>
      <w:tr w14:paraId="2145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04058897">
            <w:pPr>
              <w:shd w:val="clear" w:color="auto" w:fill="FFFFFF"/>
              <w:spacing w:line="235" w:lineRule="exact"/>
              <w:jc w:val="both"/>
            </w:pPr>
            <w:r>
              <w:rPr>
                <w:bCs/>
                <w:spacing w:val="-11"/>
              </w:rPr>
              <w:t>Определение нормы высева семян. (8 ч.)</w:t>
            </w:r>
          </w:p>
          <w:p w14:paraId="3C2B62CA">
            <w:pPr>
              <w:shd w:val="clear" w:color="auto" w:fill="FFFFFF"/>
              <w:spacing w:line="235" w:lineRule="exact"/>
              <w:ind w:left="53" w:right="14" w:firstLine="331"/>
              <w:jc w:val="both"/>
            </w:pPr>
          </w:p>
          <w:p w14:paraId="03249A5E">
            <w:pPr>
              <w:jc w:val="both"/>
            </w:pPr>
          </w:p>
        </w:tc>
        <w:tc>
          <w:tcPr>
            <w:tcW w:w="1050" w:type="dxa"/>
            <w:gridSpan w:val="8"/>
          </w:tcPr>
          <w:p w14:paraId="723B3B7B">
            <w:pPr>
              <w:jc w:val="both"/>
              <w:rPr>
                <w:b/>
                <w:sz w:val="28"/>
              </w:rPr>
            </w:pPr>
          </w:p>
        </w:tc>
        <w:tc>
          <w:tcPr>
            <w:tcW w:w="2433" w:type="dxa"/>
            <w:gridSpan w:val="2"/>
          </w:tcPr>
          <w:p w14:paraId="1695209E">
            <w:pPr>
              <w:jc w:val="both"/>
              <w:rPr>
                <w:b/>
                <w:sz w:val="28"/>
              </w:rPr>
            </w:pPr>
            <w:r>
              <w:rPr>
                <w:spacing w:val="-9"/>
              </w:rPr>
              <w:t>Расчет нормы высева семян. Густота посевов. Глубина посевов. Способы посевов: рядовой, ленточный, квадратный, квадратно-гнездовой. Качество посева.</w:t>
            </w:r>
          </w:p>
        </w:tc>
        <w:tc>
          <w:tcPr>
            <w:tcW w:w="3996" w:type="dxa"/>
          </w:tcPr>
          <w:p w14:paraId="20D0F17B">
            <w:r>
              <w:t>Проводить расчёты определения нормы высева семян.</w:t>
            </w:r>
          </w:p>
        </w:tc>
      </w:tr>
      <w:tr w14:paraId="4F14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36823A3A">
            <w:pPr>
              <w:shd w:val="clear" w:color="auto" w:fill="FFFFFF"/>
              <w:spacing w:line="235" w:lineRule="exact"/>
              <w:jc w:val="both"/>
              <w:rPr>
                <w:bCs/>
                <w:spacing w:val="-9"/>
              </w:rPr>
            </w:pPr>
            <w:r>
              <w:rPr>
                <w:bCs/>
                <w:spacing w:val="-9"/>
              </w:rPr>
              <w:t>Севообороты с овощными культурами.(4 ч.)</w:t>
            </w:r>
          </w:p>
          <w:p w14:paraId="65C01A9B">
            <w:pPr>
              <w:shd w:val="clear" w:color="auto" w:fill="FFFFFF"/>
              <w:spacing w:line="235" w:lineRule="exact"/>
              <w:ind w:left="403"/>
              <w:jc w:val="both"/>
              <w:rPr>
                <w:bCs/>
                <w:spacing w:val="-9"/>
              </w:rPr>
            </w:pPr>
          </w:p>
          <w:p w14:paraId="3240A871">
            <w:pPr>
              <w:jc w:val="both"/>
              <w:rPr>
                <w:b/>
                <w:sz w:val="28"/>
              </w:rPr>
            </w:pPr>
          </w:p>
        </w:tc>
        <w:tc>
          <w:tcPr>
            <w:tcW w:w="1050" w:type="dxa"/>
            <w:gridSpan w:val="8"/>
          </w:tcPr>
          <w:p w14:paraId="1BD3CCD5">
            <w:pPr>
              <w:jc w:val="center"/>
              <w:rPr>
                <w:b/>
                <w:sz w:val="28"/>
              </w:rPr>
            </w:pPr>
          </w:p>
        </w:tc>
        <w:tc>
          <w:tcPr>
            <w:tcW w:w="2433" w:type="dxa"/>
            <w:gridSpan w:val="2"/>
          </w:tcPr>
          <w:p w14:paraId="0D4AB265">
            <w:pPr>
              <w:shd w:val="clear" w:color="auto" w:fill="FFFFFF"/>
              <w:spacing w:line="235" w:lineRule="exact"/>
              <w:jc w:val="both"/>
              <w:rPr>
                <w:bCs/>
                <w:spacing w:val="-9"/>
              </w:rPr>
            </w:pPr>
            <w:r>
              <w:rPr>
                <w:bCs/>
                <w:spacing w:val="-9"/>
              </w:rPr>
              <w:t>Посевное планирование. Смешанные посадки.</w:t>
            </w:r>
          </w:p>
          <w:p w14:paraId="163CFDC0">
            <w:pPr>
              <w:jc w:val="center"/>
              <w:rPr>
                <w:b/>
                <w:sz w:val="28"/>
              </w:rPr>
            </w:pPr>
          </w:p>
        </w:tc>
        <w:tc>
          <w:tcPr>
            <w:tcW w:w="3996" w:type="dxa"/>
          </w:tcPr>
          <w:p w14:paraId="20C0231D">
            <w:r>
              <w:t>Рассказывать о севообороте с овощными культурами. Объяснять смешанные посадки.</w:t>
            </w:r>
          </w:p>
        </w:tc>
      </w:tr>
      <w:tr w14:paraId="4F2C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6517" w:type="dxa"/>
        </w:trPr>
        <w:tc>
          <w:tcPr>
            <w:tcW w:w="3666" w:type="dxa"/>
            <w:gridSpan w:val="10"/>
          </w:tcPr>
          <w:p w14:paraId="5871E2D9">
            <w:pPr>
              <w:jc w:val="center"/>
            </w:pPr>
          </w:p>
        </w:tc>
        <w:tc>
          <w:tcPr>
            <w:tcW w:w="6429" w:type="dxa"/>
            <w:gridSpan w:val="3"/>
          </w:tcPr>
          <w:p w14:paraId="1DBF2191">
            <w:pPr>
              <w:jc w:val="center"/>
            </w:pPr>
            <w:r>
              <w:rPr>
                <w:bCs/>
                <w:spacing w:val="-9"/>
              </w:rPr>
              <w:t>Защищенный грунт (18 ч.)</w:t>
            </w:r>
          </w:p>
        </w:tc>
        <w:tc>
          <w:tcPr>
            <w:tcW w:w="3667" w:type="dxa"/>
          </w:tcPr>
          <w:p w14:paraId="4F05384E">
            <w:pPr>
              <w:jc w:val="center"/>
            </w:pPr>
          </w:p>
        </w:tc>
      </w:tr>
      <w:tr w14:paraId="5640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1A4F76A0">
            <w:pPr>
              <w:shd w:val="clear" w:color="auto" w:fill="FFFFFF"/>
              <w:spacing w:line="235" w:lineRule="exact"/>
              <w:jc w:val="both"/>
              <w:rPr>
                <w:bCs/>
                <w:spacing w:val="-9"/>
              </w:rPr>
            </w:pPr>
            <w:r>
              <w:rPr>
                <w:bCs/>
                <w:spacing w:val="-9"/>
              </w:rPr>
              <w:t xml:space="preserve">Виды защищенного грунта. </w:t>
            </w:r>
          </w:p>
          <w:p w14:paraId="6B21626F">
            <w:pPr>
              <w:shd w:val="clear" w:color="auto" w:fill="FFFFFF"/>
              <w:spacing w:line="235" w:lineRule="exact"/>
              <w:jc w:val="both"/>
              <w:rPr>
                <w:bCs/>
                <w:spacing w:val="-9"/>
              </w:rPr>
            </w:pPr>
            <w:r>
              <w:rPr>
                <w:bCs/>
                <w:spacing w:val="-9"/>
              </w:rPr>
              <w:t>(8 ч.)</w:t>
            </w:r>
          </w:p>
          <w:p w14:paraId="41EDCBC0">
            <w:pPr>
              <w:shd w:val="clear" w:color="auto" w:fill="FFFFFF"/>
              <w:spacing w:line="235" w:lineRule="exact"/>
              <w:jc w:val="both"/>
              <w:rPr>
                <w:b/>
                <w:sz w:val="28"/>
              </w:rPr>
            </w:pPr>
            <w:r>
              <w:rPr>
                <w:bCs/>
                <w:spacing w:val="-11"/>
              </w:rPr>
              <w:t xml:space="preserve"> </w:t>
            </w:r>
          </w:p>
        </w:tc>
        <w:tc>
          <w:tcPr>
            <w:tcW w:w="1050" w:type="dxa"/>
            <w:gridSpan w:val="8"/>
          </w:tcPr>
          <w:p w14:paraId="72DCC8BA">
            <w:pPr>
              <w:jc w:val="center"/>
              <w:rPr>
                <w:b/>
                <w:sz w:val="28"/>
              </w:rPr>
            </w:pPr>
          </w:p>
        </w:tc>
        <w:tc>
          <w:tcPr>
            <w:tcW w:w="2433" w:type="dxa"/>
            <w:gridSpan w:val="2"/>
          </w:tcPr>
          <w:p w14:paraId="2F5C0293">
            <w:pPr>
              <w:shd w:val="clear" w:color="auto" w:fill="FFFFFF"/>
              <w:spacing w:line="235" w:lineRule="exact"/>
              <w:jc w:val="both"/>
            </w:pPr>
            <w:r>
              <w:t>Значение парника и теплицы в овощеводстве. Устройство и обогрев теплицы весенней и зимней. Регуляция температуры в теплице. Тепличные грунты. Виды теплиц. Конструкции теплиц.</w:t>
            </w:r>
          </w:p>
          <w:p w14:paraId="1BBD30F6">
            <w:pPr>
              <w:jc w:val="center"/>
              <w:rPr>
                <w:b/>
                <w:sz w:val="28"/>
              </w:rPr>
            </w:pPr>
          </w:p>
        </w:tc>
        <w:tc>
          <w:tcPr>
            <w:tcW w:w="3996" w:type="dxa"/>
          </w:tcPr>
          <w:p w14:paraId="56442D9C">
            <w:r>
              <w:t>Рассказывать о видах и конструкциях теплиц. Объяснять значение теплиц и парников в овощеводстве.</w:t>
            </w:r>
          </w:p>
          <w:p w14:paraId="7112F903">
            <w:r>
              <w:t>Подготовка весенней теплицы к работе.</w:t>
            </w:r>
          </w:p>
        </w:tc>
      </w:tr>
      <w:tr w14:paraId="7B08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71D55187">
            <w:pPr>
              <w:shd w:val="clear" w:color="auto" w:fill="FFFFFF"/>
              <w:spacing w:line="235" w:lineRule="exact"/>
              <w:jc w:val="both"/>
              <w:rPr>
                <w:bCs/>
                <w:spacing w:val="-11"/>
              </w:rPr>
            </w:pPr>
            <w:r>
              <w:rPr>
                <w:bCs/>
                <w:spacing w:val="-11"/>
              </w:rPr>
              <w:t>Метод рассады. (4 ч.)</w:t>
            </w:r>
          </w:p>
          <w:p w14:paraId="59036C1E">
            <w:pPr>
              <w:shd w:val="clear" w:color="auto" w:fill="FFFFFF"/>
              <w:spacing w:line="235" w:lineRule="exact"/>
              <w:jc w:val="both"/>
              <w:rPr>
                <w:bCs/>
                <w:spacing w:val="-11"/>
              </w:rPr>
            </w:pPr>
            <w:r>
              <w:rPr>
                <w:bCs/>
                <w:spacing w:val="-11"/>
              </w:rPr>
              <w:t xml:space="preserve">         </w:t>
            </w:r>
          </w:p>
          <w:p w14:paraId="711A1516">
            <w:pPr>
              <w:jc w:val="both"/>
              <w:rPr>
                <w:b/>
                <w:sz w:val="28"/>
              </w:rPr>
            </w:pPr>
          </w:p>
        </w:tc>
        <w:tc>
          <w:tcPr>
            <w:tcW w:w="1050" w:type="dxa"/>
            <w:gridSpan w:val="8"/>
          </w:tcPr>
          <w:p w14:paraId="1C307222">
            <w:pPr>
              <w:shd w:val="clear" w:color="auto" w:fill="FFFFFF"/>
              <w:spacing w:line="235" w:lineRule="exact"/>
              <w:jc w:val="both"/>
              <w:rPr>
                <w:bCs/>
                <w:spacing w:val="-11"/>
              </w:rPr>
            </w:pPr>
          </w:p>
        </w:tc>
        <w:tc>
          <w:tcPr>
            <w:tcW w:w="2433" w:type="dxa"/>
            <w:gridSpan w:val="2"/>
          </w:tcPr>
          <w:p w14:paraId="7D721F74">
            <w:pPr>
              <w:shd w:val="clear" w:color="auto" w:fill="FFFFFF"/>
              <w:spacing w:line="235" w:lineRule="exact"/>
              <w:jc w:val="both"/>
              <w:rPr>
                <w:bCs/>
                <w:spacing w:val="-11"/>
              </w:rPr>
            </w:pPr>
            <w:r>
              <w:rPr>
                <w:bCs/>
                <w:spacing w:val="-11"/>
              </w:rPr>
              <w:t>Необходимость рассады для выращивания растений в защищенном грунте. Расчёт количества корней рассады для посадки на запланированном участке.</w:t>
            </w:r>
          </w:p>
        </w:tc>
        <w:tc>
          <w:tcPr>
            <w:tcW w:w="3996" w:type="dxa"/>
          </w:tcPr>
          <w:p w14:paraId="6FA2DDBF">
            <w:pPr>
              <w:rPr>
                <w:b/>
                <w:sz w:val="28"/>
              </w:rPr>
            </w:pPr>
            <w:r>
              <w:rPr>
                <w:bCs/>
                <w:spacing w:val="-9"/>
              </w:rPr>
              <w:t xml:space="preserve">Проведение расчётов </w:t>
            </w:r>
            <w:r>
              <w:rPr>
                <w:bCs/>
                <w:spacing w:val="-11"/>
              </w:rPr>
              <w:t>количества корней рассады для посадки на запланированном участке.</w:t>
            </w:r>
          </w:p>
        </w:tc>
      </w:tr>
      <w:tr w14:paraId="04DC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245FD52A">
            <w:pPr>
              <w:shd w:val="clear" w:color="auto" w:fill="FFFFFF"/>
              <w:spacing w:line="235" w:lineRule="exact"/>
              <w:jc w:val="both"/>
              <w:rPr>
                <w:bCs/>
                <w:spacing w:val="-11"/>
              </w:rPr>
            </w:pPr>
            <w:r>
              <w:rPr>
                <w:bCs/>
                <w:spacing w:val="-11"/>
              </w:rPr>
              <w:t>Система рационального использования культивационных сооружений..</w:t>
            </w:r>
          </w:p>
          <w:p w14:paraId="147FCD92">
            <w:pPr>
              <w:shd w:val="clear" w:color="auto" w:fill="FFFFFF"/>
              <w:spacing w:line="235" w:lineRule="exact"/>
              <w:jc w:val="both"/>
              <w:rPr>
                <w:bCs/>
                <w:spacing w:val="-11"/>
              </w:rPr>
            </w:pPr>
            <w:r>
              <w:rPr>
                <w:bCs/>
                <w:spacing w:val="-11"/>
              </w:rPr>
              <w:t xml:space="preserve">(6 ч.) </w:t>
            </w:r>
          </w:p>
        </w:tc>
        <w:tc>
          <w:tcPr>
            <w:tcW w:w="1050" w:type="dxa"/>
            <w:gridSpan w:val="8"/>
          </w:tcPr>
          <w:p w14:paraId="43C2032F">
            <w:pPr>
              <w:jc w:val="both"/>
              <w:rPr>
                <w:b/>
                <w:sz w:val="28"/>
              </w:rPr>
            </w:pPr>
          </w:p>
        </w:tc>
        <w:tc>
          <w:tcPr>
            <w:tcW w:w="2433" w:type="dxa"/>
            <w:gridSpan w:val="2"/>
          </w:tcPr>
          <w:p w14:paraId="2D3B1E94">
            <w:pPr>
              <w:jc w:val="both"/>
              <w:rPr>
                <w:bCs/>
                <w:spacing w:val="-11"/>
              </w:rPr>
            </w:pPr>
            <w:r>
              <w:rPr>
                <w:bCs/>
                <w:spacing w:val="-11"/>
              </w:rPr>
              <w:t>Рациональное использование культивационных сооружений.</w:t>
            </w:r>
          </w:p>
          <w:p w14:paraId="5B7AAB9C">
            <w:pPr>
              <w:jc w:val="both"/>
              <w:rPr>
                <w:b/>
                <w:sz w:val="28"/>
              </w:rPr>
            </w:pPr>
            <w:r>
              <w:rPr>
                <w:bCs/>
                <w:spacing w:val="-11"/>
              </w:rPr>
              <w:t>Культурообороты.  Уплотненные посевы.</w:t>
            </w:r>
          </w:p>
        </w:tc>
        <w:tc>
          <w:tcPr>
            <w:tcW w:w="3996" w:type="dxa"/>
          </w:tcPr>
          <w:p w14:paraId="5F53C4D6">
            <w:r>
              <w:t>Рассказывать о культивационных сооружениях, культурообороте, уплотнённых посевах.</w:t>
            </w:r>
          </w:p>
        </w:tc>
      </w:tr>
      <w:tr w14:paraId="49E8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10095" w:type="dxa"/>
            <w:gridSpan w:val="13"/>
          </w:tcPr>
          <w:p w14:paraId="0FBCD0B7">
            <w:pPr>
              <w:jc w:val="center"/>
            </w:pPr>
            <w:r>
              <w:t>Сорные растения огорода (12 ч.)</w:t>
            </w:r>
          </w:p>
        </w:tc>
      </w:tr>
      <w:tr w14:paraId="3182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10AD1767">
            <w:pPr>
              <w:jc w:val="both"/>
            </w:pPr>
            <w:r>
              <w:t xml:space="preserve">Сорные растения огорода.  (12ч.) </w:t>
            </w:r>
          </w:p>
          <w:p w14:paraId="44362A94">
            <w:pPr>
              <w:jc w:val="both"/>
              <w:rPr>
                <w:bCs/>
                <w:spacing w:val="-9"/>
              </w:rPr>
            </w:pPr>
            <w:r>
              <w:t xml:space="preserve">       </w:t>
            </w:r>
          </w:p>
          <w:p w14:paraId="0ACEBBA2">
            <w:pPr>
              <w:jc w:val="both"/>
              <w:rPr>
                <w:b/>
                <w:sz w:val="28"/>
              </w:rPr>
            </w:pPr>
            <w:r>
              <w:rPr>
                <w:bCs/>
                <w:spacing w:val="-9"/>
              </w:rPr>
              <w:t xml:space="preserve">       </w:t>
            </w:r>
          </w:p>
        </w:tc>
        <w:tc>
          <w:tcPr>
            <w:tcW w:w="1005" w:type="dxa"/>
            <w:gridSpan w:val="7"/>
          </w:tcPr>
          <w:p w14:paraId="2AA459CD">
            <w:pPr>
              <w:jc w:val="both"/>
              <w:rPr>
                <w:b/>
                <w:sz w:val="28"/>
              </w:rPr>
            </w:pPr>
          </w:p>
        </w:tc>
        <w:tc>
          <w:tcPr>
            <w:tcW w:w="2478" w:type="dxa"/>
            <w:gridSpan w:val="3"/>
          </w:tcPr>
          <w:p w14:paraId="5DAF758A">
            <w:pPr>
              <w:jc w:val="both"/>
              <w:rPr>
                <w:bCs/>
                <w:spacing w:val="-9"/>
              </w:rPr>
            </w:pPr>
            <w:r>
              <w:rPr>
                <w:bCs/>
                <w:spacing w:val="-9"/>
              </w:rPr>
              <w:t xml:space="preserve">Виды многолетних сорных растений. </w:t>
            </w:r>
          </w:p>
          <w:p w14:paraId="3587ADE4">
            <w:pPr>
              <w:jc w:val="center"/>
              <w:rPr>
                <w:b/>
                <w:sz w:val="28"/>
              </w:rPr>
            </w:pPr>
          </w:p>
        </w:tc>
        <w:tc>
          <w:tcPr>
            <w:tcW w:w="3996" w:type="dxa"/>
          </w:tcPr>
          <w:p w14:paraId="260E28A4">
            <w:r>
              <w:t>Рассказывать о многолетних сорных растениях. Распознавать сорные растения.</w:t>
            </w:r>
          </w:p>
        </w:tc>
      </w:tr>
      <w:tr w14:paraId="540E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10095" w:type="dxa"/>
            <w:gridSpan w:val="13"/>
          </w:tcPr>
          <w:p w14:paraId="5B625943">
            <w:pPr>
              <w:jc w:val="center"/>
            </w:pPr>
            <w:r>
              <w:rPr>
                <w:bCs/>
                <w:spacing w:val="-9"/>
              </w:rPr>
              <w:t>Химические и биологические препараты для борьбы с вредителями и болезнями в открытом грунте.</w:t>
            </w:r>
            <w:r>
              <w:rPr>
                <w:spacing w:val="-9"/>
              </w:rPr>
              <w:t xml:space="preserve"> (4ч.)</w:t>
            </w:r>
          </w:p>
        </w:tc>
      </w:tr>
      <w:tr w14:paraId="3B5D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01078C6D">
            <w:pPr>
              <w:jc w:val="both"/>
              <w:rPr>
                <w:b/>
                <w:sz w:val="28"/>
              </w:rPr>
            </w:pPr>
            <w:r>
              <w:rPr>
                <w:bCs/>
                <w:spacing w:val="-9"/>
              </w:rPr>
              <w:t>Химические и биологические препараты для борьбы с вредителями и болезнями в открытом грунте.</w:t>
            </w:r>
            <w:r>
              <w:rPr>
                <w:spacing w:val="-9"/>
              </w:rPr>
              <w:t xml:space="preserve"> (4ч.)</w:t>
            </w:r>
          </w:p>
        </w:tc>
        <w:tc>
          <w:tcPr>
            <w:tcW w:w="990" w:type="dxa"/>
            <w:gridSpan w:val="6"/>
          </w:tcPr>
          <w:p w14:paraId="16A99EC8">
            <w:pPr>
              <w:jc w:val="both"/>
              <w:rPr>
                <w:b/>
                <w:sz w:val="28"/>
              </w:rPr>
            </w:pPr>
          </w:p>
        </w:tc>
        <w:tc>
          <w:tcPr>
            <w:tcW w:w="2493" w:type="dxa"/>
            <w:gridSpan w:val="4"/>
          </w:tcPr>
          <w:p w14:paraId="5D9984AB">
            <w:pPr>
              <w:jc w:val="both"/>
              <w:rPr>
                <w:b/>
                <w:sz w:val="28"/>
              </w:rPr>
            </w:pPr>
            <w:r>
              <w:rPr>
                <w:bCs/>
                <w:spacing w:val="-9"/>
              </w:rPr>
              <w:t>Способы борьбы с сорняками, применение гербицидов. Техника безопасности при работе с химическими и биологическими препаратами.</w:t>
            </w:r>
          </w:p>
        </w:tc>
        <w:tc>
          <w:tcPr>
            <w:tcW w:w="3996" w:type="dxa"/>
          </w:tcPr>
          <w:p w14:paraId="620C6F13">
            <w:r>
              <w:t>Рассказывать о способах борьбы с болезнями и вредителями в открытом грунте. Соблюдать технику безопасности при работе с химическими и биологическими препаратами.</w:t>
            </w:r>
          </w:p>
        </w:tc>
      </w:tr>
      <w:tr w14:paraId="5550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tcPr>
          <w:p w14:paraId="2A9128DB">
            <w:pPr>
              <w:jc w:val="center"/>
              <w:rPr>
                <w:spacing w:val="-9"/>
              </w:rPr>
            </w:pPr>
            <w:r>
              <w:rPr>
                <w:spacing w:val="-9"/>
              </w:rPr>
              <w:t>Инвентарь для обработки растений от вредителей и болезней. (6 ч.)</w:t>
            </w:r>
          </w:p>
        </w:tc>
        <w:tc>
          <w:tcPr>
            <w:tcW w:w="990" w:type="dxa"/>
            <w:gridSpan w:val="6"/>
          </w:tcPr>
          <w:p w14:paraId="4E2E0437">
            <w:pPr>
              <w:jc w:val="center"/>
              <w:rPr>
                <w:spacing w:val="-9"/>
              </w:rPr>
            </w:pPr>
          </w:p>
        </w:tc>
        <w:tc>
          <w:tcPr>
            <w:tcW w:w="2490" w:type="dxa"/>
            <w:gridSpan w:val="4"/>
          </w:tcPr>
          <w:p w14:paraId="716DF8C9">
            <w:pPr>
              <w:rPr>
                <w:spacing w:val="-9"/>
              </w:rPr>
            </w:pPr>
            <w:r>
              <w:rPr>
                <w:bCs/>
                <w:spacing w:val="-9"/>
              </w:rPr>
              <w:t>Инвентарь для обработок химическими препаратами.</w:t>
            </w:r>
          </w:p>
        </w:tc>
        <w:tc>
          <w:tcPr>
            <w:tcW w:w="4006" w:type="dxa"/>
            <w:gridSpan w:val="2"/>
          </w:tcPr>
          <w:p w14:paraId="4BB7E0B6">
            <w:pPr>
              <w:jc w:val="center"/>
              <w:rPr>
                <w:spacing w:val="-9"/>
              </w:rPr>
            </w:pPr>
            <w:r>
              <w:t>Показывать принцип действия инвентаря на практике.</w:t>
            </w:r>
          </w:p>
        </w:tc>
        <w:tc>
          <w:tcPr>
            <w:tcW w:w="10092" w:type="dxa"/>
            <w:gridSpan w:val="2"/>
            <w:tcBorders>
              <w:top w:val="nil"/>
              <w:bottom w:val="nil"/>
            </w:tcBorders>
          </w:tcPr>
          <w:p w14:paraId="69F09B07">
            <w:pPr>
              <w:spacing w:after="200" w:line="276" w:lineRule="auto"/>
            </w:pPr>
          </w:p>
        </w:tc>
        <w:tc>
          <w:tcPr>
            <w:tcW w:w="10092" w:type="dxa"/>
          </w:tcPr>
          <w:p w14:paraId="26C33AD9">
            <w:pPr>
              <w:jc w:val="center"/>
              <w:rPr>
                <w:spacing w:val="-9"/>
              </w:rPr>
            </w:pPr>
            <w:r>
              <w:rPr>
                <w:spacing w:val="-9"/>
              </w:rPr>
              <w:t>Инвентарь для обработки растений от вредителей и болезней. (6 ч.)</w:t>
            </w:r>
          </w:p>
        </w:tc>
      </w:tr>
      <w:tr w14:paraId="35019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0184" w:type="dxa"/>
        </w:trPr>
        <w:tc>
          <w:tcPr>
            <w:tcW w:w="2616" w:type="dxa"/>
            <w:gridSpan w:val="2"/>
          </w:tcPr>
          <w:p w14:paraId="242BA7E6">
            <w:pPr>
              <w:jc w:val="both"/>
              <w:rPr>
                <w:spacing w:val="-9"/>
              </w:rPr>
            </w:pPr>
            <w:r>
              <w:rPr>
                <w:spacing w:val="-9"/>
              </w:rPr>
              <w:t>Практическое повторение.     (33 ч.)</w:t>
            </w:r>
          </w:p>
          <w:p w14:paraId="5AA9BB7F">
            <w:pPr>
              <w:jc w:val="both"/>
              <w:rPr>
                <w:spacing w:val="-9"/>
              </w:rPr>
            </w:pPr>
            <w:r>
              <w:rPr>
                <w:spacing w:val="-9"/>
              </w:rPr>
              <w:t xml:space="preserve">  </w:t>
            </w:r>
          </w:p>
          <w:p w14:paraId="2ED4F52E">
            <w:pPr>
              <w:jc w:val="both"/>
              <w:rPr>
                <w:spacing w:val="-9"/>
              </w:rPr>
            </w:pPr>
          </w:p>
        </w:tc>
        <w:tc>
          <w:tcPr>
            <w:tcW w:w="930" w:type="dxa"/>
            <w:gridSpan w:val="3"/>
          </w:tcPr>
          <w:p w14:paraId="002F197E">
            <w:pPr>
              <w:jc w:val="both"/>
              <w:rPr>
                <w:b/>
                <w:sz w:val="28"/>
              </w:rPr>
            </w:pPr>
          </w:p>
        </w:tc>
        <w:tc>
          <w:tcPr>
            <w:tcW w:w="2553" w:type="dxa"/>
            <w:gridSpan w:val="7"/>
          </w:tcPr>
          <w:p w14:paraId="2906ADCB">
            <w:pPr>
              <w:shd w:val="clear" w:color="auto" w:fill="FFFFFF"/>
              <w:jc w:val="both"/>
            </w:pPr>
            <w:r>
              <w:rPr>
                <w:spacing w:val="-9"/>
              </w:rPr>
              <w:t xml:space="preserve"> Агротехника выращивания картофеля</w:t>
            </w:r>
          </w:p>
          <w:p w14:paraId="135AA8F0">
            <w:pPr>
              <w:shd w:val="clear" w:color="auto" w:fill="FFFFFF"/>
              <w:jc w:val="both"/>
            </w:pPr>
            <w:r>
              <w:rPr>
                <w:spacing w:val="-12"/>
              </w:rPr>
              <w:t>Требования к клубням, предназначен</w:t>
            </w:r>
            <w:r>
              <w:rPr>
                <w:spacing w:val="-12"/>
              </w:rPr>
              <w:softHyphen/>
            </w:r>
            <w:r>
              <w:rPr>
                <w:spacing w:val="-9"/>
              </w:rPr>
              <w:t>ным для посадки. Признаки здоровых и больных клубней. Призна</w:t>
            </w:r>
            <w:r>
              <w:rPr>
                <w:spacing w:val="-9"/>
              </w:rPr>
              <w:softHyphen/>
            </w:r>
            <w:r>
              <w:rPr>
                <w:spacing w:val="-9"/>
              </w:rPr>
              <w:t>ки и размеры семенных клубней.</w:t>
            </w:r>
          </w:p>
          <w:p w14:paraId="22A10902">
            <w:pPr>
              <w:jc w:val="both"/>
              <w:rPr>
                <w:spacing w:val="-9"/>
              </w:rPr>
            </w:pPr>
            <w:r>
              <w:rPr>
                <w:spacing w:val="-9"/>
              </w:rPr>
              <w:t xml:space="preserve">Практические работы на школьном огороде </w:t>
            </w:r>
          </w:p>
          <w:p w14:paraId="433DDAB1">
            <w:pPr>
              <w:jc w:val="center"/>
              <w:rPr>
                <w:b/>
                <w:sz w:val="28"/>
              </w:rPr>
            </w:pPr>
          </w:p>
        </w:tc>
        <w:tc>
          <w:tcPr>
            <w:tcW w:w="3996" w:type="dxa"/>
          </w:tcPr>
          <w:p w14:paraId="4E016C8A">
            <w:pPr>
              <w:jc w:val="both"/>
              <w:rPr>
                <w:spacing w:val="-9"/>
              </w:rPr>
            </w:pPr>
            <w:r>
              <w:rPr>
                <w:spacing w:val="-9"/>
              </w:rPr>
              <w:t>Практические работы по выращиванию овощей.</w:t>
            </w:r>
          </w:p>
          <w:p w14:paraId="02F675A7">
            <w:pPr>
              <w:jc w:val="both"/>
              <w:rPr>
                <w:spacing w:val="-10"/>
              </w:rPr>
            </w:pPr>
            <w:r>
              <w:rPr>
                <w:spacing w:val="-13"/>
              </w:rPr>
              <w:t xml:space="preserve">Отбор семенного картофеля. Выбраковка </w:t>
            </w:r>
            <w:r>
              <w:rPr>
                <w:spacing w:val="-10"/>
              </w:rPr>
              <w:t>больных клубней. Раскладка семенных клубней для проращивания.</w:t>
            </w:r>
          </w:p>
          <w:p w14:paraId="4A3FB1F8">
            <w:r>
              <w:rPr>
                <w:spacing w:val="-10"/>
              </w:rPr>
              <w:t>Подготовка почвы и посев семян свёклы, моркови. Высадка рассады капусты., помидор, перца Посадка лука.</w:t>
            </w:r>
          </w:p>
        </w:tc>
      </w:tr>
    </w:tbl>
    <w:p w14:paraId="1445BBAD">
      <w:pPr>
        <w:ind w:right="280"/>
        <w:jc w:val="center"/>
        <w:rPr>
          <w:b/>
          <w:bCs/>
          <w:sz w:val="28"/>
        </w:rPr>
      </w:pPr>
    </w:p>
    <w:p w14:paraId="77D5B464">
      <w:pPr>
        <w:ind w:right="280"/>
        <w:jc w:val="center"/>
        <w:rPr>
          <w:b/>
          <w:bCs/>
          <w:sz w:val="28"/>
        </w:rPr>
      </w:pPr>
    </w:p>
    <w:p w14:paraId="766F5E68">
      <w:pPr>
        <w:ind w:right="280"/>
        <w:jc w:val="center"/>
        <w:rPr>
          <w:b/>
          <w:bCs/>
          <w:sz w:val="28"/>
        </w:rPr>
      </w:pPr>
    </w:p>
    <w:p w14:paraId="5ACBB6F0">
      <w:pPr>
        <w:ind w:right="280"/>
        <w:jc w:val="center"/>
        <w:rPr>
          <w:b/>
          <w:bCs/>
          <w:sz w:val="28"/>
        </w:rPr>
      </w:pPr>
    </w:p>
    <w:p w14:paraId="3BFBE26C">
      <w:pPr>
        <w:ind w:right="280"/>
        <w:jc w:val="center"/>
        <w:rPr>
          <w:b/>
          <w:bCs/>
          <w:sz w:val="28"/>
        </w:rPr>
      </w:pPr>
    </w:p>
    <w:p w14:paraId="283E9F9B">
      <w:pPr>
        <w:ind w:right="280"/>
        <w:jc w:val="center"/>
        <w:rPr>
          <w:b/>
          <w:bCs/>
          <w:sz w:val="28"/>
        </w:rPr>
      </w:pPr>
    </w:p>
    <w:p w14:paraId="5764645C">
      <w:pPr>
        <w:ind w:right="280"/>
        <w:jc w:val="center"/>
        <w:rPr>
          <w:b/>
          <w:bCs/>
          <w:sz w:val="28"/>
        </w:rPr>
      </w:pPr>
    </w:p>
    <w:p w14:paraId="5D69A3DA">
      <w:pPr>
        <w:ind w:right="280"/>
        <w:jc w:val="center"/>
        <w:rPr>
          <w:b/>
          <w:bCs/>
          <w:sz w:val="28"/>
        </w:rPr>
      </w:pPr>
    </w:p>
    <w:p w14:paraId="00C62D06">
      <w:pPr>
        <w:ind w:right="280"/>
        <w:jc w:val="center"/>
        <w:rPr>
          <w:b/>
          <w:bCs/>
          <w:sz w:val="28"/>
        </w:rPr>
      </w:pPr>
    </w:p>
    <w:p w14:paraId="5DF3F49C">
      <w:pPr>
        <w:ind w:right="280"/>
        <w:jc w:val="center"/>
        <w:rPr>
          <w:b/>
          <w:bCs/>
          <w:sz w:val="28"/>
        </w:rPr>
      </w:pPr>
    </w:p>
    <w:p w14:paraId="3D298F2B">
      <w:pPr>
        <w:ind w:right="280"/>
        <w:jc w:val="center"/>
        <w:rPr>
          <w:b/>
          <w:bCs/>
          <w:sz w:val="28"/>
        </w:rPr>
      </w:pPr>
    </w:p>
    <w:p w14:paraId="7B986B71">
      <w:pPr>
        <w:ind w:right="280"/>
        <w:jc w:val="center"/>
        <w:rPr>
          <w:b/>
          <w:bCs/>
          <w:sz w:val="28"/>
        </w:rPr>
      </w:pPr>
    </w:p>
    <w:p w14:paraId="38DE88CA">
      <w:pPr>
        <w:ind w:right="280"/>
        <w:jc w:val="center"/>
        <w:rPr>
          <w:b/>
          <w:bCs/>
          <w:sz w:val="28"/>
        </w:rPr>
      </w:pPr>
    </w:p>
    <w:p w14:paraId="5614894F">
      <w:pPr>
        <w:ind w:right="280"/>
        <w:jc w:val="center"/>
        <w:rPr>
          <w:b/>
          <w:bCs/>
          <w:sz w:val="28"/>
        </w:rPr>
      </w:pPr>
    </w:p>
    <w:p w14:paraId="416C8F42">
      <w:pPr>
        <w:ind w:right="280"/>
        <w:jc w:val="center"/>
        <w:rPr>
          <w:b/>
          <w:bCs/>
          <w:sz w:val="28"/>
        </w:rPr>
      </w:pPr>
    </w:p>
    <w:p w14:paraId="7D09DED3">
      <w:pPr>
        <w:ind w:right="280"/>
        <w:jc w:val="center"/>
        <w:rPr>
          <w:b/>
          <w:bCs/>
          <w:sz w:val="28"/>
        </w:rPr>
      </w:pPr>
    </w:p>
    <w:p w14:paraId="1967067D">
      <w:pPr>
        <w:ind w:right="280"/>
        <w:jc w:val="center"/>
        <w:rPr>
          <w:b/>
          <w:bCs/>
          <w:sz w:val="28"/>
        </w:rPr>
      </w:pPr>
    </w:p>
    <w:p w14:paraId="6E76AEC8">
      <w:pPr>
        <w:ind w:right="280"/>
        <w:jc w:val="center"/>
        <w:rPr>
          <w:b/>
          <w:bCs/>
          <w:sz w:val="28"/>
        </w:rPr>
      </w:pPr>
    </w:p>
    <w:p w14:paraId="514816A3">
      <w:pPr>
        <w:ind w:right="280"/>
        <w:jc w:val="center"/>
        <w:rPr>
          <w:b/>
          <w:bCs/>
          <w:sz w:val="28"/>
        </w:rPr>
      </w:pPr>
    </w:p>
    <w:p w14:paraId="7C5489C8">
      <w:pPr>
        <w:ind w:right="280"/>
        <w:jc w:val="center"/>
        <w:rPr>
          <w:b/>
          <w:bCs/>
          <w:sz w:val="28"/>
        </w:rPr>
      </w:pPr>
    </w:p>
    <w:p w14:paraId="632C4D65">
      <w:pPr>
        <w:ind w:right="280"/>
        <w:jc w:val="center"/>
        <w:rPr>
          <w:b/>
          <w:bCs/>
          <w:sz w:val="28"/>
        </w:rPr>
      </w:pPr>
    </w:p>
    <w:p w14:paraId="290A467F">
      <w:pPr>
        <w:ind w:right="280"/>
        <w:jc w:val="center"/>
        <w:rPr>
          <w:b/>
          <w:bCs/>
          <w:sz w:val="28"/>
        </w:rPr>
      </w:pPr>
    </w:p>
    <w:p w14:paraId="74221AEC">
      <w:pPr>
        <w:ind w:right="280"/>
        <w:jc w:val="center"/>
        <w:rPr>
          <w:b/>
          <w:bCs/>
          <w:sz w:val="28"/>
        </w:rPr>
      </w:pPr>
    </w:p>
    <w:p w14:paraId="0D1D27BE">
      <w:pPr>
        <w:ind w:right="280"/>
        <w:jc w:val="center"/>
        <w:rPr>
          <w:b/>
          <w:bCs/>
          <w:sz w:val="28"/>
        </w:rPr>
      </w:pPr>
    </w:p>
    <w:p w14:paraId="7C892DBF">
      <w:pPr>
        <w:ind w:right="280"/>
        <w:jc w:val="center"/>
        <w:rPr>
          <w:b/>
          <w:bCs/>
          <w:sz w:val="28"/>
        </w:rPr>
      </w:pPr>
    </w:p>
    <w:p w14:paraId="12162028">
      <w:pPr>
        <w:ind w:right="280"/>
        <w:jc w:val="center"/>
        <w:rPr>
          <w:b/>
          <w:bCs/>
          <w:sz w:val="28"/>
        </w:rPr>
      </w:pPr>
    </w:p>
    <w:p w14:paraId="6CC10B87">
      <w:pPr>
        <w:ind w:right="280"/>
        <w:jc w:val="center"/>
        <w:rPr>
          <w:b/>
          <w:bCs/>
          <w:sz w:val="28"/>
        </w:rPr>
      </w:pPr>
    </w:p>
    <w:p w14:paraId="4B03A33B">
      <w:pPr>
        <w:ind w:right="280"/>
        <w:jc w:val="center"/>
        <w:rPr>
          <w:b/>
          <w:bCs/>
          <w:sz w:val="28"/>
        </w:rPr>
      </w:pPr>
    </w:p>
    <w:p w14:paraId="57867CDB">
      <w:pPr>
        <w:ind w:right="280"/>
        <w:jc w:val="center"/>
        <w:rPr>
          <w:b/>
          <w:bCs/>
          <w:sz w:val="28"/>
        </w:rPr>
      </w:pPr>
    </w:p>
    <w:p w14:paraId="2AB16A11">
      <w:pPr>
        <w:ind w:right="280"/>
        <w:jc w:val="center"/>
        <w:rPr>
          <w:b/>
          <w:bCs/>
          <w:sz w:val="28"/>
        </w:rPr>
      </w:pPr>
    </w:p>
    <w:p w14:paraId="09C0C2E8">
      <w:pPr>
        <w:ind w:right="280"/>
        <w:jc w:val="center"/>
        <w:rPr>
          <w:b/>
          <w:bCs/>
          <w:sz w:val="28"/>
        </w:rPr>
      </w:pPr>
    </w:p>
    <w:p w14:paraId="445C65C8">
      <w:pPr>
        <w:ind w:right="280"/>
        <w:jc w:val="center"/>
        <w:rPr>
          <w:b/>
          <w:bCs/>
          <w:sz w:val="28"/>
        </w:rPr>
      </w:pPr>
    </w:p>
    <w:p w14:paraId="35CD6094">
      <w:pPr>
        <w:tabs>
          <w:tab w:val="left" w:pos="2234"/>
        </w:tabs>
        <w:ind w:right="280"/>
        <w:rPr>
          <w:b/>
          <w:bCs/>
          <w:sz w:val="28"/>
        </w:rPr>
      </w:pPr>
    </w:p>
    <w:p w14:paraId="47BCDEDD">
      <w:pPr>
        <w:ind w:right="280"/>
        <w:jc w:val="center"/>
        <w:rPr>
          <w:b/>
          <w:bCs/>
          <w:sz w:val="28"/>
        </w:rPr>
      </w:pPr>
    </w:p>
    <w:p w14:paraId="23AE746E">
      <w:pPr>
        <w:ind w:right="280"/>
        <w:jc w:val="center"/>
        <w:rPr>
          <w:b/>
          <w:bCs/>
          <w:sz w:val="28"/>
        </w:rPr>
      </w:pPr>
    </w:p>
    <w:p w14:paraId="5A8F3130">
      <w:pPr>
        <w:pStyle w:val="15"/>
        <w:numPr>
          <w:ilvl w:val="0"/>
          <w:numId w:val="3"/>
        </w:numPr>
        <w:ind w:right="280"/>
        <w:jc w:val="center"/>
        <w:rPr>
          <w:b/>
          <w:bCs/>
          <w:sz w:val="28"/>
        </w:rPr>
      </w:pPr>
      <w:r>
        <w:rPr>
          <w:b/>
          <w:bCs/>
          <w:sz w:val="28"/>
        </w:rPr>
        <w:t>Материально-техническое обеспечение</w:t>
      </w:r>
    </w:p>
    <w:p w14:paraId="5BC1843F">
      <w:pPr>
        <w:pStyle w:val="15"/>
        <w:jc w:val="center"/>
        <w:rPr>
          <w:b/>
          <w:bCs/>
        </w:rPr>
      </w:pPr>
    </w:p>
    <w:p w14:paraId="729DAA7E">
      <w:pPr>
        <w:pStyle w:val="15"/>
        <w:ind w:left="708"/>
        <w:jc w:val="center"/>
        <w:rPr>
          <w:bCs/>
        </w:rPr>
      </w:pPr>
      <w:r>
        <w:rPr>
          <w:bCs/>
        </w:rPr>
        <w:t>Методическая литература</w:t>
      </w:r>
    </w:p>
    <w:p w14:paraId="614C02F7">
      <w:pPr>
        <w:ind w:left="20" w:right="280"/>
        <w:jc w:val="both"/>
        <w:rPr>
          <w:bCs/>
        </w:rPr>
      </w:pPr>
    </w:p>
    <w:p w14:paraId="3F2E73F9">
      <w:pPr>
        <w:tabs>
          <w:tab w:val="left" w:pos="313"/>
        </w:tabs>
        <w:ind w:left="20" w:right="500"/>
        <w:jc w:val="both"/>
      </w:pPr>
      <w:r>
        <w:t>1.Программы специальных (коррекционных) общеобразовательных учреждений VIII вида 5- 9 классы. Сборник 2. Профессионально- трудовое обучение под редакцией  В.В.Воронковой допущено Министерством образования Российской Федерации. Москва «ВЛАДОС» 2020.- 104-139 с.</w:t>
      </w:r>
    </w:p>
    <w:p w14:paraId="36D3B4E4">
      <w:pPr>
        <w:tabs>
          <w:tab w:val="left" w:pos="260"/>
        </w:tabs>
        <w:ind w:left="20" w:right="240"/>
        <w:jc w:val="both"/>
      </w:pPr>
      <w:r>
        <w:t>2.Занятие по трудовому обучению. Сельскохозяйственные работы. Пособие для учителя труда под редакцией проф. Д.И Трайтака. Москва « Просвещение» 1989 г</w:t>
      </w:r>
    </w:p>
    <w:p w14:paraId="57AC4C1C">
      <w:pPr>
        <w:tabs>
          <w:tab w:val="left" w:pos="260"/>
        </w:tabs>
        <w:ind w:left="20" w:right="240"/>
        <w:jc w:val="both"/>
      </w:pPr>
      <w:r>
        <w:t>3.Е.В Ториков, С.М. Сычев С.М «Овощеводство». СПб «Лань» 2022 г.</w:t>
      </w:r>
    </w:p>
    <w:p w14:paraId="6998A372">
      <w:pPr>
        <w:tabs>
          <w:tab w:val="left" w:pos="260"/>
        </w:tabs>
        <w:ind w:left="20" w:right="240"/>
        <w:jc w:val="both"/>
      </w:pPr>
      <w:r>
        <w:t>4.А.В Мешков, В.И. Терехова «Овощеводство. Практикум». СПб «Лань»   2022 г.</w:t>
      </w:r>
    </w:p>
    <w:p w14:paraId="1324C835">
      <w:pPr>
        <w:tabs>
          <w:tab w:val="left" w:pos="260"/>
        </w:tabs>
        <w:ind w:left="20" w:right="240"/>
        <w:jc w:val="both"/>
      </w:pPr>
      <w:r>
        <w:t>5.Г.В. Вьюгина, С.М.Вьюгин «Декоративное цветоводство». СПб «Лань»   2022 г.</w:t>
      </w:r>
    </w:p>
    <w:p w14:paraId="457CE93B">
      <w:pPr>
        <w:tabs>
          <w:tab w:val="left" w:pos="260"/>
        </w:tabs>
        <w:ind w:left="20" w:right="240"/>
        <w:jc w:val="both"/>
      </w:pPr>
      <w:r>
        <w:t>6.А.А.Шаламова, Г.Д.Крупинина, Р.В. Миникаев, Г.В. «Цветоводство. Практикум». СПб «Лань»   2022 г.</w:t>
      </w:r>
    </w:p>
    <w:p w14:paraId="0C091C3A">
      <w:pPr>
        <w:tabs>
          <w:tab w:val="left" w:pos="260"/>
        </w:tabs>
        <w:ind w:left="20" w:right="240"/>
        <w:jc w:val="both"/>
      </w:pPr>
      <w:r>
        <w:t>7. Т.М. Кундик «Ландшафтный дизайн и декоративное садоводство». СПб «Лань»   2022 г.</w:t>
      </w:r>
    </w:p>
    <w:p w14:paraId="374B1B28">
      <w:pPr>
        <w:tabs>
          <w:tab w:val="left" w:pos="260"/>
        </w:tabs>
        <w:ind w:left="20" w:right="240"/>
        <w:jc w:val="both"/>
      </w:pPr>
      <w:r>
        <w:t>8. Т.М. Кундик «Ландшафтный дизайн и декоративное садоводство. Практиекм». СПб «Лань»   2022 г.</w:t>
      </w:r>
    </w:p>
    <w:p w14:paraId="4850D4A9">
      <w:pPr>
        <w:tabs>
          <w:tab w:val="left" w:pos="260"/>
        </w:tabs>
        <w:ind w:right="240"/>
        <w:jc w:val="center"/>
      </w:pPr>
      <w:r>
        <w:t>Материально-техническое обеспечение</w:t>
      </w:r>
    </w:p>
    <w:p w14:paraId="414B666D">
      <w:pPr>
        <w:ind w:right="280"/>
      </w:pPr>
    </w:p>
    <w:tbl>
      <w:tblPr>
        <w:tblStyle w:val="9"/>
        <w:tblW w:w="9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8861"/>
      </w:tblGrid>
      <w:tr w14:paraId="6C49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Pr>
          <w:p w14:paraId="3CA889E9">
            <w:pPr>
              <w:ind w:right="280"/>
              <w:jc w:val="both"/>
              <w:rPr>
                <w:b/>
                <w:bCs/>
              </w:rPr>
            </w:pPr>
            <w:r>
              <w:rPr>
                <w:b/>
              </w:rPr>
              <w:t xml:space="preserve">№  </w:t>
            </w:r>
          </w:p>
        </w:tc>
        <w:tc>
          <w:tcPr>
            <w:tcW w:w="8861" w:type="dxa"/>
          </w:tcPr>
          <w:p w14:paraId="750329DC">
            <w:pPr>
              <w:ind w:right="280"/>
              <w:jc w:val="both"/>
              <w:rPr>
                <w:b/>
                <w:bCs/>
              </w:rPr>
            </w:pPr>
            <w:r>
              <w:rPr>
                <w:b/>
              </w:rPr>
              <w:t>Наименования объектов и средств материально-технического обеспечения</w:t>
            </w:r>
          </w:p>
        </w:tc>
      </w:tr>
      <w:tr w14:paraId="1069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Pr>
          <w:p w14:paraId="43B23B48">
            <w:pPr>
              <w:ind w:right="280"/>
              <w:jc w:val="center"/>
              <w:rPr>
                <w:bCs/>
              </w:rPr>
            </w:pPr>
            <w:r>
              <w:rPr>
                <w:bCs/>
              </w:rPr>
              <w:t>1</w:t>
            </w:r>
          </w:p>
        </w:tc>
        <w:tc>
          <w:tcPr>
            <w:tcW w:w="8861" w:type="dxa"/>
          </w:tcPr>
          <w:p w14:paraId="27CC44F6">
            <w:pPr>
              <w:autoSpaceDE w:val="0"/>
              <w:autoSpaceDN w:val="0"/>
              <w:adjustRightInd w:val="0"/>
              <w:rPr>
                <w:bCs/>
                <w:color w:val="000000" w:themeColor="text1"/>
                <w14:textFill>
                  <w14:solidFill>
                    <w14:schemeClr w14:val="tx1"/>
                  </w14:solidFill>
                </w14:textFill>
              </w:rPr>
            </w:pPr>
            <w:r>
              <w:rPr>
                <w:bCs/>
                <w:color w:val="000000" w:themeColor="text1"/>
                <w14:textFill>
                  <w14:solidFill>
                    <w14:schemeClr w14:val="tx1"/>
                  </w14:solidFill>
                </w14:textFill>
              </w:rPr>
              <w:t>Компьютер.</w:t>
            </w:r>
          </w:p>
        </w:tc>
      </w:tr>
      <w:tr w14:paraId="36BF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43" w:type="dxa"/>
          </w:tcPr>
          <w:p w14:paraId="3956795E">
            <w:pPr>
              <w:ind w:right="280"/>
              <w:jc w:val="center"/>
              <w:rPr>
                <w:bCs/>
              </w:rPr>
            </w:pPr>
            <w:r>
              <w:rPr>
                <w:bCs/>
              </w:rPr>
              <w:t>2</w:t>
            </w:r>
          </w:p>
        </w:tc>
        <w:tc>
          <w:tcPr>
            <w:tcW w:w="8861" w:type="dxa"/>
          </w:tcPr>
          <w:p w14:paraId="32916E57">
            <w:pPr>
              <w:shd w:val="clear" w:color="auto" w:fill="FAFAFA"/>
              <w:spacing w:before="100" w:beforeAutospacing="1"/>
              <w:outlineLvl w:val="0"/>
              <w:rPr>
                <w:bCs/>
                <w:color w:val="000000" w:themeColor="text1"/>
                <w:kern w:val="36"/>
                <w14:textFill>
                  <w14:solidFill>
                    <w14:schemeClr w14:val="tx1"/>
                  </w14:solidFill>
                </w14:textFill>
              </w:rPr>
            </w:pPr>
            <w:r>
              <w:rPr>
                <w:bCs/>
                <w:color w:val="000000" w:themeColor="text1"/>
                <w:kern w:val="36"/>
                <w14:textFill>
                  <w14:solidFill>
                    <w14:schemeClr w14:val="tx1"/>
                  </w14:solidFill>
                </w14:textFill>
              </w:rPr>
              <w:t>Ножницы бордюрные, садовые.</w:t>
            </w:r>
          </w:p>
        </w:tc>
      </w:tr>
      <w:tr w14:paraId="57CF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Pr>
          <w:p w14:paraId="79B1D79F">
            <w:pPr>
              <w:ind w:right="280"/>
              <w:jc w:val="center"/>
              <w:rPr>
                <w:bCs/>
              </w:rPr>
            </w:pPr>
            <w:r>
              <w:rPr>
                <w:bCs/>
              </w:rPr>
              <w:t>3</w:t>
            </w:r>
          </w:p>
        </w:tc>
        <w:tc>
          <w:tcPr>
            <w:tcW w:w="8861" w:type="dxa"/>
          </w:tcPr>
          <w:p w14:paraId="37AC9B56">
            <w:pPr>
              <w:shd w:val="clear" w:color="auto" w:fill="FAFAFA"/>
              <w:spacing w:before="100" w:beforeAutospacing="1"/>
              <w:outlineLvl w:val="0"/>
              <w:rPr>
                <w:b/>
                <w:color w:val="000000" w:themeColor="text1"/>
                <w14:textFill>
                  <w14:solidFill>
                    <w14:schemeClr w14:val="tx1"/>
                  </w14:solidFill>
                </w14:textFill>
              </w:rPr>
            </w:pPr>
            <w:r>
              <w:fldChar w:fldCharType="begin"/>
            </w:r>
            <w:r>
              <w:instrText xml:space="preserve"> HYPERLINK "http://www.ruscemena.ru/product/2392/" \o "Кусторез с фигурными лезвиями - подробнее..." </w:instrText>
            </w:r>
            <w:r>
              <w:fldChar w:fldCharType="separate"/>
            </w:r>
            <w:r>
              <w:rPr>
                <w:rStyle w:val="4"/>
                <w:b w:val="0"/>
                <w:color w:val="000000" w:themeColor="text1"/>
                <w14:textFill>
                  <w14:solidFill>
                    <w14:schemeClr w14:val="tx1"/>
                  </w14:solidFill>
                </w14:textFill>
              </w:rPr>
              <w:t>Кусторез с фигурными лезвиями</w:t>
            </w:r>
            <w:r>
              <w:rPr>
                <w:rStyle w:val="4"/>
                <w:b w:val="0"/>
                <w:color w:val="000000" w:themeColor="text1"/>
                <w14:textFill>
                  <w14:solidFill>
                    <w14:schemeClr w14:val="tx1"/>
                  </w14:solidFill>
                </w14:textFill>
              </w:rPr>
              <w:fldChar w:fldCharType="end"/>
            </w:r>
            <w:r>
              <w:rPr>
                <w:b/>
              </w:rPr>
              <w:t>.</w:t>
            </w:r>
          </w:p>
        </w:tc>
      </w:tr>
      <w:tr w14:paraId="7BDF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Pr>
          <w:p w14:paraId="4C9EC3E4">
            <w:pPr>
              <w:ind w:right="280"/>
              <w:jc w:val="center"/>
              <w:rPr>
                <w:bCs/>
              </w:rPr>
            </w:pPr>
            <w:r>
              <w:rPr>
                <w:bCs/>
              </w:rPr>
              <w:t>4</w:t>
            </w:r>
          </w:p>
        </w:tc>
        <w:tc>
          <w:tcPr>
            <w:tcW w:w="8861" w:type="dxa"/>
          </w:tcPr>
          <w:p w14:paraId="7181B968">
            <w:pPr>
              <w:shd w:val="clear" w:color="auto" w:fill="FAFAFA"/>
              <w:spacing w:before="100" w:beforeAutospacing="1"/>
              <w:outlineLvl w:val="0"/>
              <w:rPr>
                <w:b/>
                <w:color w:val="000000" w:themeColor="text1"/>
                <w14:textFill>
                  <w14:solidFill>
                    <w14:schemeClr w14:val="tx1"/>
                  </w14:solidFill>
                </w14:textFill>
              </w:rPr>
            </w:pPr>
            <w:r>
              <w:fldChar w:fldCharType="begin"/>
            </w:r>
            <w:r>
              <w:instrText xml:space="preserve"> HYPERLINK "http://www.ruscemena.ru/product/959/" \o "Секатор плоскостной (модель 0235) - подробнее..." </w:instrText>
            </w:r>
            <w:r>
              <w:fldChar w:fldCharType="separate"/>
            </w:r>
            <w:r>
              <w:rPr>
                <w:rStyle w:val="4"/>
                <w:b w:val="0"/>
                <w:color w:val="000000" w:themeColor="text1"/>
                <w14:textFill>
                  <w14:solidFill>
                    <w14:schemeClr w14:val="tx1"/>
                  </w14:solidFill>
                </w14:textFill>
              </w:rPr>
              <w:t>Секатор плоскостной.</w:t>
            </w:r>
            <w:r>
              <w:rPr>
                <w:rStyle w:val="4"/>
                <w:b w:val="0"/>
                <w:color w:val="000000" w:themeColor="text1"/>
                <w14:textFill>
                  <w14:solidFill>
                    <w14:schemeClr w14:val="tx1"/>
                  </w14:solidFill>
                </w14:textFill>
              </w:rPr>
              <w:fldChar w:fldCharType="end"/>
            </w:r>
          </w:p>
        </w:tc>
      </w:tr>
      <w:tr w14:paraId="4D10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Pr>
          <w:p w14:paraId="741E666A">
            <w:pPr>
              <w:ind w:right="280"/>
              <w:jc w:val="center"/>
              <w:rPr>
                <w:bCs/>
              </w:rPr>
            </w:pPr>
            <w:r>
              <w:rPr>
                <w:bCs/>
              </w:rPr>
              <w:t>5</w:t>
            </w:r>
          </w:p>
        </w:tc>
        <w:tc>
          <w:tcPr>
            <w:tcW w:w="8861" w:type="dxa"/>
          </w:tcPr>
          <w:p w14:paraId="4C7CAABB">
            <w:pPr>
              <w:shd w:val="clear" w:color="auto" w:fill="FFFFFF"/>
              <w:outlineLvl w:val="0"/>
            </w:pPr>
            <w:r>
              <w:t>Раздаточные контрольные задания.</w:t>
            </w:r>
          </w:p>
        </w:tc>
      </w:tr>
      <w:tr w14:paraId="0D8A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Pr>
          <w:p w14:paraId="0EE9566F">
            <w:pPr>
              <w:ind w:right="280"/>
              <w:jc w:val="center"/>
              <w:rPr>
                <w:bCs/>
              </w:rPr>
            </w:pPr>
            <w:r>
              <w:rPr>
                <w:bCs/>
              </w:rPr>
              <w:t>6</w:t>
            </w:r>
          </w:p>
        </w:tc>
        <w:tc>
          <w:tcPr>
            <w:tcW w:w="8861" w:type="dxa"/>
          </w:tcPr>
          <w:p w14:paraId="7F65DB2D">
            <w:pPr>
              <w:shd w:val="clear" w:color="auto" w:fill="FFFFFF"/>
              <w:outlineLvl w:val="0"/>
            </w:pPr>
            <w:r>
              <w:t>Видеофильмы по основным разделам и темам программы.</w:t>
            </w:r>
          </w:p>
        </w:tc>
      </w:tr>
      <w:tr w14:paraId="6279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Pr>
          <w:p w14:paraId="20E5CAD6">
            <w:pPr>
              <w:ind w:right="280"/>
              <w:jc w:val="center"/>
              <w:rPr>
                <w:bCs/>
              </w:rPr>
            </w:pPr>
            <w:r>
              <w:rPr>
                <w:bCs/>
              </w:rPr>
              <w:t>7</w:t>
            </w:r>
          </w:p>
        </w:tc>
        <w:tc>
          <w:tcPr>
            <w:tcW w:w="8861" w:type="dxa"/>
          </w:tcPr>
          <w:p w14:paraId="2D3886C7">
            <w:pPr>
              <w:shd w:val="clear" w:color="auto" w:fill="FFFFFF"/>
              <w:outlineLvl w:val="0"/>
            </w:pPr>
            <w:r>
              <w:t>Аптечка. Содержание аптечки обновляется ежегодно.</w:t>
            </w:r>
          </w:p>
        </w:tc>
      </w:tr>
      <w:tr w14:paraId="4EBF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Pr>
          <w:p w14:paraId="53359E09">
            <w:pPr>
              <w:ind w:right="280"/>
              <w:jc w:val="center"/>
              <w:rPr>
                <w:bCs/>
              </w:rPr>
            </w:pPr>
            <w:r>
              <w:rPr>
                <w:bCs/>
              </w:rPr>
              <w:t>8</w:t>
            </w:r>
          </w:p>
        </w:tc>
        <w:tc>
          <w:tcPr>
            <w:tcW w:w="8861" w:type="dxa"/>
          </w:tcPr>
          <w:p w14:paraId="6C6F9DC7">
            <w:pPr>
              <w:shd w:val="clear" w:color="auto" w:fill="FFFFFF"/>
              <w:outlineLvl w:val="0"/>
            </w:pPr>
            <w:r>
              <w:t>Спецодежда (фартуки, береты, перчатки, сапоги).</w:t>
            </w:r>
          </w:p>
        </w:tc>
      </w:tr>
      <w:tr w14:paraId="437F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Pr>
          <w:p w14:paraId="737B1CA9">
            <w:pPr>
              <w:ind w:right="280"/>
              <w:jc w:val="center"/>
              <w:rPr>
                <w:bCs/>
              </w:rPr>
            </w:pPr>
            <w:r>
              <w:rPr>
                <w:bCs/>
              </w:rPr>
              <w:t>9</w:t>
            </w:r>
          </w:p>
        </w:tc>
        <w:tc>
          <w:tcPr>
            <w:tcW w:w="8861" w:type="dxa"/>
          </w:tcPr>
          <w:p w14:paraId="16CB8450">
            <w:pPr>
              <w:shd w:val="clear" w:color="auto" w:fill="FFFFFF"/>
              <w:outlineLvl w:val="0"/>
            </w:pPr>
            <w:r>
              <w:t>Стол рабочий универсальный.</w:t>
            </w:r>
          </w:p>
        </w:tc>
      </w:tr>
      <w:tr w14:paraId="1CB0D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Pr>
          <w:p w14:paraId="6EF720B9">
            <w:pPr>
              <w:ind w:right="280"/>
              <w:jc w:val="center"/>
              <w:rPr>
                <w:bCs/>
              </w:rPr>
            </w:pPr>
            <w:r>
              <w:rPr>
                <w:bCs/>
              </w:rPr>
              <w:t>10</w:t>
            </w:r>
          </w:p>
        </w:tc>
        <w:tc>
          <w:tcPr>
            <w:tcW w:w="8861" w:type="dxa"/>
          </w:tcPr>
          <w:p w14:paraId="2FAC9C60">
            <w:pPr>
              <w:shd w:val="clear" w:color="auto" w:fill="FFFFFF"/>
              <w:outlineLvl w:val="0"/>
            </w:pPr>
            <w:r>
              <w:t>Комплект для выполнения практических работ (тазики, савки, садовый инструмент, почвенное сито)</w:t>
            </w:r>
          </w:p>
        </w:tc>
      </w:tr>
      <w:tr w14:paraId="28F8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Pr>
          <w:p w14:paraId="20F2C8EA">
            <w:pPr>
              <w:ind w:right="280"/>
              <w:jc w:val="center"/>
              <w:rPr>
                <w:bCs/>
              </w:rPr>
            </w:pPr>
            <w:r>
              <w:rPr>
                <w:bCs/>
              </w:rPr>
              <w:t>11</w:t>
            </w:r>
          </w:p>
        </w:tc>
        <w:tc>
          <w:tcPr>
            <w:tcW w:w="8861" w:type="dxa"/>
          </w:tcPr>
          <w:p w14:paraId="42825ADA">
            <w:pPr>
              <w:shd w:val="clear" w:color="auto" w:fill="FFFFFF"/>
              <w:outlineLvl w:val="0"/>
            </w:pPr>
            <w:r>
              <w:t>Секционные шкафы (стеллажи) для хранения инструментов, удобрений)</w:t>
            </w:r>
          </w:p>
        </w:tc>
      </w:tr>
      <w:tr w14:paraId="4F23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Pr>
          <w:p w14:paraId="10DD13B7">
            <w:pPr>
              <w:ind w:right="280"/>
              <w:jc w:val="center"/>
              <w:rPr>
                <w:bCs/>
              </w:rPr>
            </w:pPr>
            <w:r>
              <w:rPr>
                <w:bCs/>
              </w:rPr>
              <w:t>12</w:t>
            </w:r>
          </w:p>
        </w:tc>
        <w:tc>
          <w:tcPr>
            <w:tcW w:w="8861" w:type="dxa"/>
          </w:tcPr>
          <w:p w14:paraId="5D0A90CA">
            <w:pPr>
              <w:shd w:val="clear" w:color="auto" w:fill="FFFFFF"/>
              <w:outlineLvl w:val="0"/>
            </w:pPr>
            <w:r>
              <w:t>Ящики для хранения таблиц и плакатов.</w:t>
            </w:r>
          </w:p>
        </w:tc>
      </w:tr>
      <w:tr w14:paraId="7DAE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Pr>
          <w:p w14:paraId="30B0AA10">
            <w:pPr>
              <w:ind w:right="280"/>
              <w:jc w:val="center"/>
              <w:rPr>
                <w:bCs/>
              </w:rPr>
            </w:pPr>
            <w:r>
              <w:rPr>
                <w:bCs/>
              </w:rPr>
              <w:t>13</w:t>
            </w:r>
          </w:p>
        </w:tc>
        <w:tc>
          <w:tcPr>
            <w:tcW w:w="8861" w:type="dxa"/>
          </w:tcPr>
          <w:p w14:paraId="1BC2E4E6">
            <w:pPr>
              <w:shd w:val="clear" w:color="auto" w:fill="FFFFFF"/>
              <w:outlineLvl w:val="0"/>
            </w:pPr>
            <w:r>
              <w:t>Специализированное место учителя.</w:t>
            </w:r>
          </w:p>
        </w:tc>
      </w:tr>
      <w:tr w14:paraId="6CD4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Pr>
          <w:p w14:paraId="34A20570">
            <w:pPr>
              <w:ind w:right="280"/>
              <w:jc w:val="center"/>
              <w:rPr>
                <w:bCs/>
              </w:rPr>
            </w:pPr>
            <w:r>
              <w:rPr>
                <w:bCs/>
              </w:rPr>
              <w:t>14</w:t>
            </w:r>
          </w:p>
        </w:tc>
        <w:tc>
          <w:tcPr>
            <w:tcW w:w="8861" w:type="dxa"/>
          </w:tcPr>
          <w:p w14:paraId="38A9B2B9">
            <w:pPr>
              <w:shd w:val="clear" w:color="auto" w:fill="FFFFFF"/>
              <w:outlineLvl w:val="0"/>
            </w:pPr>
            <w:r>
              <w:t>Ученические  столы.</w:t>
            </w:r>
          </w:p>
        </w:tc>
      </w:tr>
    </w:tbl>
    <w:p w14:paraId="06A39A15">
      <w:pPr>
        <w:rPr>
          <w:b/>
          <w:bCs/>
        </w:rPr>
      </w:pPr>
    </w:p>
    <w:p w14:paraId="675443A4">
      <w:pPr>
        <w:rPr>
          <w:b/>
          <w:bCs/>
        </w:rPr>
      </w:pPr>
    </w:p>
    <w:p w14:paraId="7DCE9498">
      <w:pPr>
        <w:rPr>
          <w:b/>
          <w:bCs/>
        </w:rPr>
      </w:pPr>
    </w:p>
    <w:p w14:paraId="1ADE895B">
      <w:pPr>
        <w:rPr>
          <w:b/>
          <w:bCs/>
        </w:rPr>
      </w:pPr>
    </w:p>
    <w:p w14:paraId="644F2129">
      <w:pPr>
        <w:rPr>
          <w:b/>
          <w:bCs/>
        </w:rPr>
      </w:pPr>
    </w:p>
    <w:p w14:paraId="3175296E">
      <w:pPr>
        <w:rPr>
          <w:b/>
          <w:bCs/>
        </w:rPr>
      </w:pPr>
    </w:p>
    <w:p w14:paraId="595B6A55">
      <w:pPr>
        <w:rPr>
          <w:b/>
          <w:bCs/>
        </w:rPr>
      </w:pPr>
    </w:p>
    <w:p w14:paraId="4FA25A78">
      <w:pPr>
        <w:rPr>
          <w:b/>
          <w:bCs/>
        </w:rPr>
      </w:pPr>
    </w:p>
    <w:p w14:paraId="19D6ED78">
      <w:pPr>
        <w:rPr>
          <w:b/>
          <w:bCs/>
        </w:rPr>
      </w:pPr>
    </w:p>
    <w:p w14:paraId="0299DAAC">
      <w:pPr>
        <w:rPr>
          <w:b/>
          <w:bCs/>
        </w:rPr>
      </w:pPr>
    </w:p>
    <w:p w14:paraId="0D793C77">
      <w:pPr>
        <w:rPr>
          <w:b/>
          <w:bCs/>
        </w:rPr>
      </w:pPr>
    </w:p>
    <w:p w14:paraId="09378DD9">
      <w:pPr>
        <w:rPr>
          <w:b/>
          <w:bCs/>
        </w:rPr>
      </w:pPr>
    </w:p>
    <w:p w14:paraId="7D2FD1D9">
      <w:pPr>
        <w:rPr>
          <w:b/>
          <w:bCs/>
        </w:rPr>
      </w:pPr>
    </w:p>
    <w:p w14:paraId="22A5A77E">
      <w:pPr>
        <w:rPr>
          <w:b/>
          <w:bCs/>
        </w:rPr>
      </w:pPr>
    </w:p>
    <w:p w14:paraId="0D659DAE">
      <w:pPr>
        <w:rPr>
          <w:b/>
          <w:bCs/>
        </w:rPr>
      </w:pPr>
    </w:p>
    <w:p w14:paraId="2B580538">
      <w:pPr>
        <w:rPr>
          <w:b/>
          <w:bCs/>
        </w:rPr>
      </w:pPr>
    </w:p>
    <w:p w14:paraId="306D6A79">
      <w:pPr>
        <w:rPr>
          <w:b/>
          <w:bCs/>
        </w:rPr>
      </w:pPr>
    </w:p>
    <w:p w14:paraId="349A3E8E">
      <w:pPr>
        <w:rPr>
          <w:b/>
          <w:bCs/>
        </w:rPr>
      </w:pPr>
    </w:p>
    <w:p w14:paraId="246FC939">
      <w:pPr>
        <w:rPr>
          <w:b/>
          <w:bCs/>
        </w:rPr>
      </w:pPr>
    </w:p>
    <w:p w14:paraId="7AAAB0AA">
      <w:pPr>
        <w:rPr>
          <w:b/>
          <w:bCs/>
        </w:rPr>
      </w:pPr>
    </w:p>
    <w:p w14:paraId="1685746E">
      <w:pPr>
        <w:rPr>
          <w:b/>
          <w:bCs/>
        </w:rPr>
      </w:pPr>
    </w:p>
    <w:p w14:paraId="5EFC49A6">
      <w:pPr>
        <w:rPr>
          <w:b/>
          <w:bCs/>
        </w:rPr>
      </w:pPr>
    </w:p>
    <w:p w14:paraId="3EBDAEF4">
      <w:pPr>
        <w:rPr>
          <w:b/>
          <w:bCs/>
        </w:rPr>
      </w:pPr>
    </w:p>
    <w:p w14:paraId="67C01B0D">
      <w:pPr>
        <w:rPr>
          <w:b/>
          <w:bCs/>
        </w:rPr>
      </w:pPr>
    </w:p>
    <w:p w14:paraId="21B9BF4D">
      <w:pPr>
        <w:rPr>
          <w:b/>
          <w:bCs/>
        </w:rPr>
      </w:pPr>
    </w:p>
    <w:p w14:paraId="6A4E39CC">
      <w:pPr>
        <w:rPr>
          <w:b/>
          <w:bCs/>
        </w:rPr>
      </w:pPr>
    </w:p>
    <w:p w14:paraId="002B3DDF">
      <w:pPr>
        <w:pStyle w:val="15"/>
        <w:jc w:val="center"/>
        <w:rPr>
          <w:b/>
          <w:bCs/>
        </w:rPr>
      </w:pPr>
    </w:p>
    <w:p w14:paraId="706FC855"/>
    <w:p w14:paraId="215367C6"/>
    <w:sectPr>
      <w:pgSz w:w="11906" w:h="16838"/>
      <w:pgMar w:top="1134" w:right="851"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FA3D0D"/>
    <w:multiLevelType w:val="multilevel"/>
    <w:tmpl w:val="51FA3D0D"/>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5E3F5F9D"/>
    <w:multiLevelType w:val="multilevel"/>
    <w:tmpl w:val="5E3F5F9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0F13695"/>
    <w:multiLevelType w:val="multilevel"/>
    <w:tmpl w:val="60F13695"/>
    <w:lvl w:ilvl="0" w:tentative="0">
      <w:start w:val="1"/>
      <w:numFmt w:val="decimal"/>
      <w:lvlText w:val="%1."/>
      <w:lvlJc w:val="left"/>
      <w:pPr>
        <w:ind w:left="1380" w:hanging="360"/>
      </w:pPr>
      <w:rPr>
        <w:rFonts w:hint="default"/>
      </w:rPr>
    </w:lvl>
    <w:lvl w:ilvl="1" w:tentative="0">
      <w:start w:val="1"/>
      <w:numFmt w:val="lowerLetter"/>
      <w:lvlText w:val="%2."/>
      <w:lvlJc w:val="left"/>
      <w:pPr>
        <w:ind w:left="2100" w:hanging="360"/>
      </w:pPr>
    </w:lvl>
    <w:lvl w:ilvl="2" w:tentative="0">
      <w:start w:val="1"/>
      <w:numFmt w:val="lowerRoman"/>
      <w:lvlText w:val="%3."/>
      <w:lvlJc w:val="right"/>
      <w:pPr>
        <w:ind w:left="2820" w:hanging="180"/>
      </w:pPr>
    </w:lvl>
    <w:lvl w:ilvl="3" w:tentative="0">
      <w:start w:val="1"/>
      <w:numFmt w:val="decimal"/>
      <w:lvlText w:val="%4."/>
      <w:lvlJc w:val="left"/>
      <w:pPr>
        <w:ind w:left="3540" w:hanging="360"/>
      </w:pPr>
    </w:lvl>
    <w:lvl w:ilvl="4" w:tentative="0">
      <w:start w:val="1"/>
      <w:numFmt w:val="lowerLetter"/>
      <w:lvlText w:val="%5."/>
      <w:lvlJc w:val="left"/>
      <w:pPr>
        <w:ind w:left="4260" w:hanging="360"/>
      </w:pPr>
    </w:lvl>
    <w:lvl w:ilvl="5" w:tentative="0">
      <w:start w:val="1"/>
      <w:numFmt w:val="lowerRoman"/>
      <w:lvlText w:val="%6."/>
      <w:lvlJc w:val="right"/>
      <w:pPr>
        <w:ind w:left="4980" w:hanging="180"/>
      </w:pPr>
    </w:lvl>
    <w:lvl w:ilvl="6" w:tentative="0">
      <w:start w:val="1"/>
      <w:numFmt w:val="decimal"/>
      <w:lvlText w:val="%7."/>
      <w:lvlJc w:val="left"/>
      <w:pPr>
        <w:ind w:left="5700" w:hanging="360"/>
      </w:pPr>
    </w:lvl>
    <w:lvl w:ilvl="7" w:tentative="0">
      <w:start w:val="1"/>
      <w:numFmt w:val="lowerLetter"/>
      <w:lvlText w:val="%8."/>
      <w:lvlJc w:val="left"/>
      <w:pPr>
        <w:ind w:left="6420" w:hanging="360"/>
      </w:pPr>
    </w:lvl>
    <w:lvl w:ilvl="8" w:tentative="0">
      <w:start w:val="1"/>
      <w:numFmt w:val="lowerRoman"/>
      <w:lvlText w:val="%9."/>
      <w:lvlJc w:val="right"/>
      <w:pPr>
        <w:ind w:left="71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197"/>
    <w:rsid w:val="00000697"/>
    <w:rsid w:val="00001B15"/>
    <w:rsid w:val="00021BA9"/>
    <w:rsid w:val="00023A30"/>
    <w:rsid w:val="000344D4"/>
    <w:rsid w:val="00034978"/>
    <w:rsid w:val="00043065"/>
    <w:rsid w:val="0005457C"/>
    <w:rsid w:val="0005762E"/>
    <w:rsid w:val="00095AFC"/>
    <w:rsid w:val="000A13D0"/>
    <w:rsid w:val="000A150A"/>
    <w:rsid w:val="000B1A5A"/>
    <w:rsid w:val="000B2275"/>
    <w:rsid w:val="000F30E9"/>
    <w:rsid w:val="00104197"/>
    <w:rsid w:val="0010786A"/>
    <w:rsid w:val="0012096B"/>
    <w:rsid w:val="00122D2B"/>
    <w:rsid w:val="00127F77"/>
    <w:rsid w:val="00145C27"/>
    <w:rsid w:val="00154942"/>
    <w:rsid w:val="00160C02"/>
    <w:rsid w:val="00162D2B"/>
    <w:rsid w:val="00165002"/>
    <w:rsid w:val="00176C75"/>
    <w:rsid w:val="001A58E3"/>
    <w:rsid w:val="001B7186"/>
    <w:rsid w:val="001F32F3"/>
    <w:rsid w:val="001F3596"/>
    <w:rsid w:val="002024EC"/>
    <w:rsid w:val="00207887"/>
    <w:rsid w:val="002140EF"/>
    <w:rsid w:val="002444A7"/>
    <w:rsid w:val="002832BA"/>
    <w:rsid w:val="002937C7"/>
    <w:rsid w:val="002940DB"/>
    <w:rsid w:val="002A7560"/>
    <w:rsid w:val="002B223F"/>
    <w:rsid w:val="002C6B0A"/>
    <w:rsid w:val="00345FA9"/>
    <w:rsid w:val="003C4077"/>
    <w:rsid w:val="003D05B4"/>
    <w:rsid w:val="003D6BB5"/>
    <w:rsid w:val="00400A6C"/>
    <w:rsid w:val="00404DE3"/>
    <w:rsid w:val="00407C55"/>
    <w:rsid w:val="00414E7F"/>
    <w:rsid w:val="00425315"/>
    <w:rsid w:val="00434963"/>
    <w:rsid w:val="00436838"/>
    <w:rsid w:val="00441A32"/>
    <w:rsid w:val="0045284B"/>
    <w:rsid w:val="00473B36"/>
    <w:rsid w:val="00484526"/>
    <w:rsid w:val="004A6D58"/>
    <w:rsid w:val="004B02C8"/>
    <w:rsid w:val="004C11D4"/>
    <w:rsid w:val="005035A7"/>
    <w:rsid w:val="0050513D"/>
    <w:rsid w:val="005123C9"/>
    <w:rsid w:val="00516E48"/>
    <w:rsid w:val="00533949"/>
    <w:rsid w:val="00537097"/>
    <w:rsid w:val="005672E5"/>
    <w:rsid w:val="00575FFD"/>
    <w:rsid w:val="005957C7"/>
    <w:rsid w:val="005B0082"/>
    <w:rsid w:val="005B523A"/>
    <w:rsid w:val="005C3A2F"/>
    <w:rsid w:val="005F6EF1"/>
    <w:rsid w:val="0062030C"/>
    <w:rsid w:val="006434F6"/>
    <w:rsid w:val="006441D1"/>
    <w:rsid w:val="00646511"/>
    <w:rsid w:val="00666EA1"/>
    <w:rsid w:val="00697744"/>
    <w:rsid w:val="006D0335"/>
    <w:rsid w:val="006D5DE2"/>
    <w:rsid w:val="0070424B"/>
    <w:rsid w:val="007106FF"/>
    <w:rsid w:val="00720E30"/>
    <w:rsid w:val="00744D7D"/>
    <w:rsid w:val="007649A0"/>
    <w:rsid w:val="00774A00"/>
    <w:rsid w:val="007B0FA4"/>
    <w:rsid w:val="007D40AF"/>
    <w:rsid w:val="00814C7F"/>
    <w:rsid w:val="00831A95"/>
    <w:rsid w:val="00870B03"/>
    <w:rsid w:val="008A241F"/>
    <w:rsid w:val="008D57F9"/>
    <w:rsid w:val="008E0137"/>
    <w:rsid w:val="00903E49"/>
    <w:rsid w:val="00912729"/>
    <w:rsid w:val="009148F1"/>
    <w:rsid w:val="00916461"/>
    <w:rsid w:val="009165FE"/>
    <w:rsid w:val="00947F02"/>
    <w:rsid w:val="00953DF2"/>
    <w:rsid w:val="009938D6"/>
    <w:rsid w:val="009D7593"/>
    <w:rsid w:val="009E11C9"/>
    <w:rsid w:val="009E2541"/>
    <w:rsid w:val="009E62AA"/>
    <w:rsid w:val="00A13588"/>
    <w:rsid w:val="00A13B25"/>
    <w:rsid w:val="00A20B15"/>
    <w:rsid w:val="00A2183C"/>
    <w:rsid w:val="00A26E10"/>
    <w:rsid w:val="00A26F45"/>
    <w:rsid w:val="00A3241F"/>
    <w:rsid w:val="00A3463F"/>
    <w:rsid w:val="00A4327A"/>
    <w:rsid w:val="00A64076"/>
    <w:rsid w:val="00A83171"/>
    <w:rsid w:val="00A85E30"/>
    <w:rsid w:val="00AC618B"/>
    <w:rsid w:val="00AC70A4"/>
    <w:rsid w:val="00AE4545"/>
    <w:rsid w:val="00AE4E5E"/>
    <w:rsid w:val="00B40162"/>
    <w:rsid w:val="00B44A69"/>
    <w:rsid w:val="00B45C1C"/>
    <w:rsid w:val="00B6589E"/>
    <w:rsid w:val="00BC17A5"/>
    <w:rsid w:val="00BD1729"/>
    <w:rsid w:val="00BD3A36"/>
    <w:rsid w:val="00BF13D7"/>
    <w:rsid w:val="00BF6DD2"/>
    <w:rsid w:val="00C02922"/>
    <w:rsid w:val="00C15079"/>
    <w:rsid w:val="00C247A7"/>
    <w:rsid w:val="00C3216E"/>
    <w:rsid w:val="00C34515"/>
    <w:rsid w:val="00C63F52"/>
    <w:rsid w:val="00C65728"/>
    <w:rsid w:val="00C829F8"/>
    <w:rsid w:val="00C92E7F"/>
    <w:rsid w:val="00CD005E"/>
    <w:rsid w:val="00CD5BE5"/>
    <w:rsid w:val="00CE124D"/>
    <w:rsid w:val="00CF0BA8"/>
    <w:rsid w:val="00D100C9"/>
    <w:rsid w:val="00D1243E"/>
    <w:rsid w:val="00D35A54"/>
    <w:rsid w:val="00D35B33"/>
    <w:rsid w:val="00D429A1"/>
    <w:rsid w:val="00D434D2"/>
    <w:rsid w:val="00D57D4C"/>
    <w:rsid w:val="00D60654"/>
    <w:rsid w:val="00D62F62"/>
    <w:rsid w:val="00D84E5E"/>
    <w:rsid w:val="00D85192"/>
    <w:rsid w:val="00DC13D4"/>
    <w:rsid w:val="00DE5FCF"/>
    <w:rsid w:val="00E00F03"/>
    <w:rsid w:val="00E36B0A"/>
    <w:rsid w:val="00E705DA"/>
    <w:rsid w:val="00E7119C"/>
    <w:rsid w:val="00E91ED7"/>
    <w:rsid w:val="00EB7053"/>
    <w:rsid w:val="00EC6068"/>
    <w:rsid w:val="00ED4FCE"/>
    <w:rsid w:val="00ED58EC"/>
    <w:rsid w:val="00F02DC2"/>
    <w:rsid w:val="00F37882"/>
    <w:rsid w:val="00F5315D"/>
    <w:rsid w:val="00F83D7C"/>
    <w:rsid w:val="00F87DD4"/>
    <w:rsid w:val="00FD75E7"/>
    <w:rsid w:val="00FE17C5"/>
    <w:rsid w:val="00FE625D"/>
    <w:rsid w:val="180D55F2"/>
    <w:rsid w:val="3BE803DD"/>
    <w:rsid w:val="40FF5546"/>
    <w:rsid w:val="72787D39"/>
    <w:rsid w:val="742B045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qFormat="1" w:unhideWhenUsed="0" w:uiPriority="0"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Balloon Text"/>
    <w:basedOn w:val="1"/>
    <w:link w:val="25"/>
    <w:qFormat/>
    <w:uiPriority w:val="0"/>
    <w:rPr>
      <w:rFonts w:ascii="Tahoma" w:hAnsi="Tahoma" w:cs="Tahoma"/>
      <w:sz w:val="16"/>
      <w:szCs w:val="16"/>
    </w:rPr>
  </w:style>
  <w:style w:type="paragraph" w:styleId="6">
    <w:name w:val="header"/>
    <w:basedOn w:val="1"/>
    <w:link w:val="16"/>
    <w:semiHidden/>
    <w:unhideWhenUsed/>
    <w:qFormat/>
    <w:uiPriority w:val="99"/>
    <w:pPr>
      <w:tabs>
        <w:tab w:val="center" w:pos="4677"/>
        <w:tab w:val="right" w:pos="9355"/>
      </w:tabs>
    </w:pPr>
  </w:style>
  <w:style w:type="paragraph" w:styleId="7">
    <w:name w:val="footer"/>
    <w:basedOn w:val="1"/>
    <w:link w:val="17"/>
    <w:unhideWhenUsed/>
    <w:qFormat/>
    <w:uiPriority w:val="99"/>
    <w:pPr>
      <w:tabs>
        <w:tab w:val="center" w:pos="4677"/>
        <w:tab w:val="right" w:pos="9355"/>
      </w:tabs>
    </w:pPr>
  </w:style>
  <w:style w:type="paragraph" w:styleId="8">
    <w:name w:val="Normal (Web)"/>
    <w:basedOn w:val="1"/>
    <w:unhideWhenUsed/>
    <w:uiPriority w:val="99"/>
  </w:style>
  <w:style w:type="table" w:styleId="9">
    <w:name w:val="Table Grid"/>
    <w:basedOn w:val="3"/>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Style4"/>
    <w:basedOn w:val="1"/>
    <w:uiPriority w:val="0"/>
    <w:pPr>
      <w:widowControl w:val="0"/>
      <w:autoSpaceDE w:val="0"/>
      <w:autoSpaceDN w:val="0"/>
      <w:adjustRightInd w:val="0"/>
      <w:spacing w:line="220" w:lineRule="exact"/>
      <w:ind w:firstLine="514"/>
      <w:jc w:val="both"/>
    </w:pPr>
    <w:rPr>
      <w:rFonts w:eastAsia="Calibri"/>
    </w:rPr>
  </w:style>
  <w:style w:type="character" w:customStyle="1" w:styleId="11">
    <w:name w:val="Font Style43"/>
    <w:uiPriority w:val="0"/>
    <w:rPr>
      <w:rFonts w:hint="default" w:ascii="Times New Roman" w:hAnsi="Times New Roman" w:cs="Times New Roman"/>
      <w:sz w:val="18"/>
      <w:szCs w:val="18"/>
    </w:rPr>
  </w:style>
  <w:style w:type="paragraph" w:customStyle="1" w:styleId="12">
    <w:name w:val="c3"/>
    <w:basedOn w:val="1"/>
    <w:qFormat/>
    <w:uiPriority w:val="0"/>
    <w:pPr>
      <w:spacing w:before="90" w:after="90"/>
    </w:pPr>
  </w:style>
  <w:style w:type="character" w:customStyle="1" w:styleId="13">
    <w:name w:val="Без интервала Знак"/>
    <w:link w:val="14"/>
    <w:qFormat/>
    <w:locked/>
    <w:uiPriority w:val="0"/>
    <w:rPr>
      <w:rFonts w:ascii="Calibri" w:hAnsi="Calibri" w:eastAsia="Calibri"/>
    </w:rPr>
  </w:style>
  <w:style w:type="paragraph" w:styleId="14">
    <w:name w:val="No Spacing"/>
    <w:link w:val="13"/>
    <w:qFormat/>
    <w:uiPriority w:val="0"/>
    <w:pPr>
      <w:spacing w:after="0" w:line="240" w:lineRule="auto"/>
    </w:pPr>
    <w:rPr>
      <w:rFonts w:ascii="Calibri" w:hAnsi="Calibri" w:eastAsia="Calibri" w:cstheme="minorBidi"/>
      <w:sz w:val="22"/>
      <w:szCs w:val="22"/>
      <w:lang w:val="ru-RU" w:eastAsia="en-US" w:bidi="ar-SA"/>
    </w:rPr>
  </w:style>
  <w:style w:type="paragraph" w:styleId="15">
    <w:name w:val="List Paragraph"/>
    <w:basedOn w:val="1"/>
    <w:qFormat/>
    <w:uiPriority w:val="0"/>
    <w:pPr>
      <w:ind w:left="720"/>
      <w:contextualSpacing/>
    </w:pPr>
  </w:style>
  <w:style w:type="character" w:customStyle="1" w:styleId="16">
    <w:name w:val="Верхний колонтитул Знак"/>
    <w:basedOn w:val="2"/>
    <w:link w:val="6"/>
    <w:semiHidden/>
    <w:uiPriority w:val="99"/>
    <w:rPr>
      <w:rFonts w:ascii="Times New Roman" w:hAnsi="Times New Roman" w:eastAsia="Times New Roman" w:cs="Times New Roman"/>
      <w:sz w:val="24"/>
      <w:szCs w:val="24"/>
      <w:lang w:eastAsia="ru-RU"/>
    </w:rPr>
  </w:style>
  <w:style w:type="character" w:customStyle="1" w:styleId="17">
    <w:name w:val="Нижний колонтитул Знак"/>
    <w:basedOn w:val="2"/>
    <w:link w:val="7"/>
    <w:uiPriority w:val="99"/>
    <w:rPr>
      <w:rFonts w:ascii="Times New Roman" w:hAnsi="Times New Roman" w:eastAsia="Times New Roman" w:cs="Times New Roman"/>
      <w:sz w:val="24"/>
      <w:szCs w:val="24"/>
      <w:lang w:eastAsia="ru-RU"/>
    </w:rPr>
  </w:style>
  <w:style w:type="paragraph" w:customStyle="1" w:styleId="18">
    <w:name w:val="zag_4"/>
    <w:basedOn w:val="1"/>
    <w:uiPriority w:val="99"/>
    <w:pPr>
      <w:spacing w:before="100" w:beforeAutospacing="1" w:after="100" w:afterAutospacing="1"/>
    </w:pPr>
  </w:style>
  <w:style w:type="paragraph" w:customStyle="1" w:styleId="19">
    <w:name w:val="c71"/>
    <w:basedOn w:val="1"/>
    <w:uiPriority w:val="0"/>
    <w:pPr>
      <w:spacing w:before="100" w:beforeAutospacing="1" w:after="100" w:afterAutospacing="1"/>
    </w:pPr>
  </w:style>
  <w:style w:type="character" w:customStyle="1" w:styleId="20">
    <w:name w:val="c58"/>
    <w:basedOn w:val="2"/>
    <w:qFormat/>
    <w:uiPriority w:val="0"/>
  </w:style>
  <w:style w:type="character" w:customStyle="1" w:styleId="21">
    <w:name w:val="c47"/>
    <w:basedOn w:val="2"/>
    <w:uiPriority w:val="0"/>
  </w:style>
  <w:style w:type="paragraph" w:customStyle="1" w:styleId="22">
    <w:name w:val="Default"/>
    <w:qFormat/>
    <w:uiPriority w:val="0"/>
    <w:pPr>
      <w:autoSpaceDE w:val="0"/>
      <w:autoSpaceDN w:val="0"/>
      <w:adjustRightInd w:val="0"/>
      <w:spacing w:after="0" w:line="240" w:lineRule="auto"/>
    </w:pPr>
    <w:rPr>
      <w:rFonts w:ascii="Times New Roman" w:hAnsi="Times New Roman" w:cs="Times New Roman" w:eastAsiaTheme="minorEastAsia"/>
      <w:color w:val="000000"/>
      <w:sz w:val="24"/>
      <w:szCs w:val="24"/>
      <w:lang w:val="ru-RU" w:eastAsia="ru-RU" w:bidi="ar-SA"/>
    </w:rPr>
  </w:style>
  <w:style w:type="paragraph" w:customStyle="1" w:styleId="23">
    <w:name w:val="Style14"/>
    <w:basedOn w:val="1"/>
    <w:qFormat/>
    <w:uiPriority w:val="99"/>
    <w:pPr>
      <w:widowControl w:val="0"/>
      <w:autoSpaceDE w:val="0"/>
      <w:autoSpaceDN w:val="0"/>
      <w:adjustRightInd w:val="0"/>
      <w:spacing w:line="322" w:lineRule="exact"/>
      <w:ind w:firstLine="701"/>
      <w:jc w:val="both"/>
    </w:pPr>
  </w:style>
  <w:style w:type="character" w:customStyle="1" w:styleId="24">
    <w:name w:val="Font Style46"/>
    <w:basedOn w:val="2"/>
    <w:uiPriority w:val="99"/>
    <w:rPr>
      <w:rFonts w:ascii="Times New Roman" w:hAnsi="Times New Roman" w:cs="Times New Roman"/>
      <w:sz w:val="26"/>
      <w:szCs w:val="26"/>
    </w:rPr>
  </w:style>
  <w:style w:type="character" w:customStyle="1" w:styleId="25">
    <w:name w:val="Текст выноски Знак"/>
    <w:basedOn w:val="2"/>
    <w:link w:val="5"/>
    <w:uiPriority w:val="0"/>
    <w:rPr>
      <w:rFonts w:ascii="Tahoma" w:hAnsi="Tahoma" w:eastAsia="Times New Roman" w:cs="Tahoma"/>
      <w:sz w:val="16"/>
      <w:szCs w:val="16"/>
      <w:lang w:eastAsia="ru-RU"/>
    </w:rPr>
  </w:style>
  <w:style w:type="paragraph" w:customStyle="1" w:styleId="26">
    <w:name w:val="No Spacing1"/>
    <w:uiPriority w:val="99"/>
    <w:pPr>
      <w:spacing w:after="0" w:line="240" w:lineRule="auto"/>
    </w:pPr>
    <w:rPr>
      <w:rFonts w:ascii="Times New Roman" w:hAnsi="Times New Roman" w:eastAsia="Calibri" w:cs="Times New Roman"/>
      <w:sz w:val="24"/>
      <w:szCs w:val="24"/>
      <w:lang w:val="ru-RU" w:eastAsia="ru-RU" w:bidi="ar-SA"/>
    </w:rPr>
  </w:style>
  <w:style w:type="paragraph" w:customStyle="1" w:styleId="27">
    <w:name w:val="Абзац списка1"/>
    <w:basedOn w:val="1"/>
    <w:uiPriority w:val="0"/>
    <w:pPr>
      <w:spacing w:after="160" w:line="256" w:lineRule="auto"/>
      <w:ind w:left="720"/>
      <w:contextualSpacing/>
    </w:pPr>
    <w:rPr>
      <w:rFonts w:ascii="Calibri" w:hAnsi="Calibri"/>
      <w:sz w:val="22"/>
      <w:szCs w:val="22"/>
      <w:lang w:eastAsia="en-US"/>
    </w:rPr>
  </w:style>
  <w:style w:type="character" w:customStyle="1" w:styleId="28">
    <w:name w:val="footnote description Char"/>
    <w:link w:val="29"/>
    <w:locked/>
    <w:uiPriority w:val="0"/>
    <w:rPr>
      <w:rFonts w:ascii="Times New Roman" w:hAnsi="Times New Roman" w:eastAsia="Times New Roman" w:cs="Times New Roman"/>
      <w:color w:val="000000"/>
      <w:sz w:val="20"/>
    </w:rPr>
  </w:style>
  <w:style w:type="paragraph" w:customStyle="1" w:styleId="29">
    <w:name w:val="footnote description"/>
    <w:next w:val="1"/>
    <w:link w:val="28"/>
    <w:qFormat/>
    <w:uiPriority w:val="0"/>
    <w:pPr>
      <w:spacing w:after="0" w:line="256" w:lineRule="auto"/>
      <w:ind w:left="86"/>
    </w:pPr>
    <w:rPr>
      <w:rFonts w:ascii="Times New Roman" w:hAnsi="Times New Roman" w:eastAsia="Times New Roman" w:cs="Times New Roman"/>
      <w:color w:val="000000"/>
      <w:sz w:val="20"/>
      <w:szCs w:val="22"/>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Reanimator Extreme Edition</Company>
  <Pages>72</Pages>
  <Words>25279</Words>
  <Characters>144092</Characters>
  <Lines>1200</Lines>
  <Paragraphs>338</Paragraphs>
  <TotalTime>50</TotalTime>
  <ScaleCrop>false</ScaleCrop>
  <LinksUpToDate>false</LinksUpToDate>
  <CharactersWithSpaces>169033</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2023-08-23T17:55:00Z</dcterms:created>
  <dc:creator>Admin</dc:creator>
  <cp:lastModifiedBy>Альбина Закирова</cp:lastModifiedBy>
  <cp:lastPrinted>2024-10-01T13:43:00Z</cp:lastPrinted>
  <dcterms:modified xsi:type="dcterms:W3CDTF">2025-01-08T19:05:48Z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5EDE86E8039947828DCCC536BA87C3C3_13</vt:lpwstr>
  </property>
</Properties>
</file>